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090799" w:rsidRPr="00DA32F9" w:rsidP="00A80B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507063728"/>
      <w:bookmarkStart w:id="1" w:name="_GoBack"/>
      <w:bookmarkEnd w:id="1"/>
      <w:r w:rsidRPr="00DA32F9">
        <w:rPr>
          <w:rFonts w:ascii="Times New Roman" w:hAnsi="Times New Roman" w:cs="Times New Roman"/>
          <w:b/>
        </w:rPr>
        <w:t>STATEMENT OF</w:t>
      </w:r>
    </w:p>
    <w:p w:rsidR="00DA32F9" w:rsidRPr="00A80BF5" w:rsidP="00A80BF5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DA32F9">
        <w:rPr>
          <w:rFonts w:ascii="Times New Roman" w:hAnsi="Times New Roman" w:cs="Times New Roman"/>
          <w:b/>
        </w:rPr>
        <w:t>COMMISSIONER MICHAEL O’RIELLY</w:t>
      </w:r>
    </w:p>
    <w:p w:rsidR="00DA32F9" w:rsidRPr="00DA32F9" w:rsidP="00A80BF5">
      <w:pPr>
        <w:spacing w:after="240" w:line="240" w:lineRule="auto"/>
        <w:ind w:left="720" w:hanging="720"/>
        <w:rPr>
          <w:rFonts w:ascii="Times New Roman" w:hAnsi="Times New Roman" w:cs="Times New Roman"/>
        </w:rPr>
      </w:pPr>
      <w:r w:rsidRPr="00DA32F9">
        <w:rPr>
          <w:rFonts w:ascii="Times New Roman" w:hAnsi="Times New Roman" w:cs="Times New Roman"/>
        </w:rPr>
        <w:t>Re:</w:t>
      </w:r>
      <w:r w:rsidRPr="00DA32F9">
        <w:rPr>
          <w:rFonts w:ascii="Times New Roman" w:hAnsi="Times New Roman" w:cs="Times New Roman"/>
        </w:rPr>
        <w:tab/>
      </w:r>
      <w:r w:rsidRPr="00DA32F9">
        <w:rPr>
          <w:rFonts w:ascii="Times New Roman" w:hAnsi="Times New Roman" w:cs="Times New Roman"/>
          <w:i/>
          <w:spacing w:val="-2"/>
        </w:rPr>
        <w:t xml:space="preserve">Comprehensive Review of the Part 32 Uniform System of Accounts, </w:t>
      </w:r>
      <w:r w:rsidRPr="004D51B3">
        <w:rPr>
          <w:rFonts w:ascii="Times New Roman" w:hAnsi="Times New Roman" w:cs="Times New Roman"/>
          <w:spacing w:val="-2"/>
        </w:rPr>
        <w:t>WC Docket No. 14-130</w:t>
      </w:r>
      <w:r w:rsidRPr="00DA32F9">
        <w:rPr>
          <w:rFonts w:ascii="Times New Roman" w:hAnsi="Times New Roman" w:cs="Times New Roman"/>
          <w:i/>
          <w:spacing w:val="-2"/>
        </w:rPr>
        <w:t>; Jurisdictional Separations and Referral to the Federal-State Joint Board</w:t>
      </w:r>
      <w:r w:rsidR="004D51B3">
        <w:rPr>
          <w:rFonts w:ascii="Times New Roman" w:hAnsi="Times New Roman" w:cs="Times New Roman"/>
          <w:i/>
          <w:spacing w:val="-2"/>
        </w:rPr>
        <w:t>,</w:t>
      </w:r>
      <w:r w:rsidRPr="00DA32F9">
        <w:rPr>
          <w:rFonts w:ascii="Times New Roman" w:hAnsi="Times New Roman" w:cs="Times New Roman"/>
          <w:i/>
          <w:spacing w:val="-2"/>
        </w:rPr>
        <w:t xml:space="preserve"> </w:t>
      </w:r>
      <w:r w:rsidRPr="004D51B3">
        <w:rPr>
          <w:rFonts w:ascii="Times New Roman" w:hAnsi="Times New Roman" w:cs="Times New Roman"/>
          <w:spacing w:val="-2"/>
        </w:rPr>
        <w:t>CC Docket No. 80-286</w:t>
      </w:r>
    </w:p>
    <w:p w:rsidR="00432AC4" w:rsidP="00A80BF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32AC4">
        <w:rPr>
          <w:rFonts w:ascii="Times New Roman" w:hAnsi="Times New Roman" w:cs="Times New Roman"/>
        </w:rPr>
        <w:t xml:space="preserve">Last year, when the Commission updated its Part 32 accounting rules, it </w:t>
      </w:r>
      <w:r w:rsidRPr="00432AC4" w:rsidR="00B45705">
        <w:rPr>
          <w:rFonts w:ascii="Times New Roman" w:hAnsi="Times New Roman" w:cs="Times New Roman"/>
        </w:rPr>
        <w:t xml:space="preserve">tasked </w:t>
      </w:r>
      <w:r w:rsidRPr="00432AC4">
        <w:rPr>
          <w:rFonts w:ascii="Times New Roman" w:hAnsi="Times New Roman" w:cs="Times New Roman"/>
        </w:rPr>
        <w:t xml:space="preserve">the Federal-State Joint Board on </w:t>
      </w:r>
      <w:r w:rsidR="00B92A2E">
        <w:rPr>
          <w:rFonts w:ascii="Times New Roman" w:hAnsi="Times New Roman" w:cs="Times New Roman"/>
        </w:rPr>
        <w:t xml:space="preserve">Jurisdictional </w:t>
      </w:r>
      <w:r w:rsidRPr="00432AC4">
        <w:rPr>
          <w:rFonts w:ascii="Times New Roman" w:hAnsi="Times New Roman" w:cs="Times New Roman"/>
        </w:rPr>
        <w:t>Separation</w:t>
      </w:r>
      <w:r w:rsidRPr="00432AC4">
        <w:rPr>
          <w:rFonts w:ascii="Times New Roman" w:hAnsi="Times New Roman" w:cs="Times New Roman"/>
        </w:rPr>
        <w:t>s</w:t>
      </w:r>
      <w:r w:rsidRPr="00432AC4">
        <w:rPr>
          <w:rFonts w:ascii="Times New Roman" w:hAnsi="Times New Roman" w:cs="Times New Roman"/>
        </w:rPr>
        <w:t xml:space="preserve"> </w:t>
      </w:r>
      <w:r w:rsidRPr="00432AC4" w:rsidR="00B45705">
        <w:rPr>
          <w:rFonts w:ascii="Times New Roman" w:hAnsi="Times New Roman" w:cs="Times New Roman"/>
        </w:rPr>
        <w:t xml:space="preserve">with </w:t>
      </w:r>
      <w:r w:rsidRPr="00432AC4" w:rsidR="00655DED">
        <w:rPr>
          <w:rFonts w:ascii="Times New Roman" w:hAnsi="Times New Roman" w:cs="Times New Roman"/>
        </w:rPr>
        <w:t xml:space="preserve">examining </w:t>
      </w:r>
      <w:r w:rsidRPr="00432AC4" w:rsidR="00B45705">
        <w:rPr>
          <w:rFonts w:ascii="Times New Roman" w:hAnsi="Times New Roman" w:cs="Times New Roman"/>
        </w:rPr>
        <w:t xml:space="preserve">and </w:t>
      </w:r>
      <w:r w:rsidRPr="00432AC4" w:rsidR="00655DED">
        <w:rPr>
          <w:rFonts w:ascii="Times New Roman" w:hAnsi="Times New Roman" w:cs="Times New Roman"/>
        </w:rPr>
        <w:t>recommending</w:t>
      </w:r>
      <w:r w:rsidRPr="00432AC4" w:rsidR="00B45705">
        <w:rPr>
          <w:rFonts w:ascii="Times New Roman" w:hAnsi="Times New Roman" w:cs="Times New Roman"/>
        </w:rPr>
        <w:t xml:space="preserve"> “the rule changes necessary to ensure the jurisdictional separations rules are consistent” with </w:t>
      </w:r>
      <w:r w:rsidRPr="00432AC4" w:rsidR="00655DED">
        <w:rPr>
          <w:rFonts w:ascii="Times New Roman" w:hAnsi="Times New Roman" w:cs="Times New Roman"/>
        </w:rPr>
        <w:t>the revisions to Part 32</w:t>
      </w:r>
      <w:r w:rsidRPr="00432AC4" w:rsidR="00B45705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432AC4" w:rsidR="00655DED">
        <w:rPr>
          <w:rFonts w:ascii="Times New Roman" w:hAnsi="Times New Roman" w:cs="Times New Roman"/>
        </w:rPr>
        <w:t xml:space="preserve">  Thanks to the collaborative work of the Joint Board </w:t>
      </w:r>
      <w:r w:rsidR="005F2F56">
        <w:rPr>
          <w:rFonts w:ascii="Times New Roman" w:hAnsi="Times New Roman" w:cs="Times New Roman"/>
        </w:rPr>
        <w:t>M</w:t>
      </w:r>
      <w:r w:rsidRPr="00432AC4" w:rsidR="005F2F56">
        <w:rPr>
          <w:rFonts w:ascii="Times New Roman" w:hAnsi="Times New Roman" w:cs="Times New Roman"/>
        </w:rPr>
        <w:t xml:space="preserve">embers </w:t>
      </w:r>
      <w:r w:rsidRPr="00432AC4" w:rsidR="00655DED">
        <w:rPr>
          <w:rFonts w:ascii="Times New Roman" w:hAnsi="Times New Roman" w:cs="Times New Roman"/>
        </w:rPr>
        <w:t xml:space="preserve">and the assistance of </w:t>
      </w:r>
      <w:r w:rsidR="005F2F56">
        <w:rPr>
          <w:rFonts w:ascii="Times New Roman" w:hAnsi="Times New Roman" w:cs="Times New Roman"/>
        </w:rPr>
        <w:t xml:space="preserve">Commission </w:t>
      </w:r>
      <w:r w:rsidRPr="00432AC4" w:rsidR="00655DED">
        <w:rPr>
          <w:rFonts w:ascii="Times New Roman" w:hAnsi="Times New Roman" w:cs="Times New Roman"/>
        </w:rPr>
        <w:t xml:space="preserve">staff, the Joint Board released its Recommended Decision in October, </w:t>
      </w:r>
      <w:r w:rsidRPr="00432AC4">
        <w:rPr>
          <w:rFonts w:ascii="Times New Roman" w:hAnsi="Times New Roman" w:cs="Times New Roman"/>
        </w:rPr>
        <w:t>more than three</w:t>
      </w:r>
      <w:r w:rsidRPr="00432AC4" w:rsidR="00655DED">
        <w:rPr>
          <w:rFonts w:ascii="Times New Roman" w:hAnsi="Times New Roman" w:cs="Times New Roman"/>
        </w:rPr>
        <w:t xml:space="preserve"> months ahead of schedule.  </w:t>
      </w:r>
    </w:p>
    <w:p w:rsidR="00DA32F9" w:rsidRPr="00432AC4" w:rsidP="00A80BF5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initiating this Notice, </w:t>
      </w:r>
      <w:r w:rsidRPr="00432AC4">
        <w:rPr>
          <w:rFonts w:ascii="Times New Roman" w:hAnsi="Times New Roman" w:cs="Times New Roman"/>
        </w:rPr>
        <w:t xml:space="preserve">the Commission takes the </w:t>
      </w:r>
      <w:r>
        <w:rPr>
          <w:rFonts w:ascii="Times New Roman" w:hAnsi="Times New Roman" w:cs="Times New Roman"/>
        </w:rPr>
        <w:t xml:space="preserve">necessary </w:t>
      </w:r>
      <w:r w:rsidRPr="00432AC4">
        <w:rPr>
          <w:rFonts w:ascii="Times New Roman" w:hAnsi="Times New Roman" w:cs="Times New Roman"/>
        </w:rPr>
        <w:t xml:space="preserve">next step to act on the Joint Board’s recommendation.  </w:t>
      </w:r>
      <w:r>
        <w:rPr>
          <w:rFonts w:ascii="Times New Roman" w:hAnsi="Times New Roman" w:cs="Times New Roman"/>
        </w:rPr>
        <w:t xml:space="preserve">I hope that the Commission will conclude this proceeding </w:t>
      </w:r>
      <w:r w:rsidR="006C313A">
        <w:rPr>
          <w:rFonts w:ascii="Times New Roman" w:hAnsi="Times New Roman" w:cs="Times New Roman"/>
        </w:rPr>
        <w:t>promptly</w:t>
      </w:r>
      <w:r>
        <w:rPr>
          <w:rFonts w:ascii="Times New Roman" w:hAnsi="Times New Roman" w:cs="Times New Roman"/>
        </w:rPr>
        <w:t>.  The rule changes proposed in this document are ministerial in nature and they received the unanimous support of the Joint Board.</w:t>
      </w:r>
    </w:p>
    <w:p w:rsidR="00DA32F9" w:rsidRPr="00432AC4" w:rsidP="00A80BF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32AC4">
        <w:rPr>
          <w:rFonts w:ascii="Times New Roman" w:hAnsi="Times New Roman" w:cs="Times New Roman"/>
        </w:rPr>
        <w:t xml:space="preserve">On the larger separations front, I am disappointed to note </w:t>
      </w:r>
      <w:r w:rsidR="00495936">
        <w:rPr>
          <w:rFonts w:ascii="Times New Roman" w:hAnsi="Times New Roman" w:cs="Times New Roman"/>
        </w:rPr>
        <w:t xml:space="preserve">that </w:t>
      </w:r>
      <w:r w:rsidRPr="00432AC4">
        <w:rPr>
          <w:rFonts w:ascii="Times New Roman" w:hAnsi="Times New Roman" w:cs="Times New Roman"/>
        </w:rPr>
        <w:t xml:space="preserve">the Joint Board is unlikely to come to a satisfactory conclusion on its referral to review and consider recommendations pertaining to longer-term reform.  </w:t>
      </w:r>
      <w:r w:rsidR="00F7271A">
        <w:rPr>
          <w:rFonts w:ascii="Times New Roman" w:hAnsi="Times New Roman" w:cs="Times New Roman"/>
        </w:rPr>
        <w:t>Having</w:t>
      </w:r>
      <w:r w:rsidRPr="00432AC4">
        <w:rPr>
          <w:rFonts w:ascii="Times New Roman" w:hAnsi="Times New Roman" w:cs="Times New Roman"/>
        </w:rPr>
        <w:t xml:space="preserve"> spent much time interacting with the Joint Board Members, </w:t>
      </w:r>
      <w:r w:rsidR="005F52C7">
        <w:rPr>
          <w:rFonts w:ascii="Times New Roman" w:hAnsi="Times New Roman" w:cs="Times New Roman"/>
        </w:rPr>
        <w:t xml:space="preserve">I have come to conclude that </w:t>
      </w:r>
      <w:r w:rsidRPr="00432AC4">
        <w:rPr>
          <w:rFonts w:ascii="Times New Roman" w:hAnsi="Times New Roman" w:cs="Times New Roman"/>
        </w:rPr>
        <w:t xml:space="preserve">the viewpoints are so vastly different on this complex issue that finding commonality is not going to possible in the near term.  I have notified the Chairman of such and recommended that the Commission immediately pursue a longer extension of the current freeze than </w:t>
      </w:r>
      <w:r w:rsidR="005F52C7">
        <w:rPr>
          <w:rFonts w:ascii="Times New Roman" w:hAnsi="Times New Roman" w:cs="Times New Roman"/>
        </w:rPr>
        <w:t xml:space="preserve">what has been </w:t>
      </w:r>
      <w:r w:rsidRPr="00432AC4">
        <w:rPr>
          <w:rFonts w:ascii="Times New Roman" w:hAnsi="Times New Roman" w:cs="Times New Roman"/>
        </w:rPr>
        <w:t xml:space="preserve">done in the past (i.e., 15 years).  Additionally, I have discussed with the Chairman and the staff within the Wireline Competition Bureau that the Commission, exercising its own authority, consider the pending petitions to allow minor modifications to frozen </w:t>
      </w:r>
      <w:r w:rsidRPr="00432AC4" w:rsidR="005F52C7">
        <w:rPr>
          <w:rFonts w:ascii="Times New Roman" w:hAnsi="Times New Roman" w:cs="Times New Roman"/>
        </w:rPr>
        <w:t>categor</w:t>
      </w:r>
      <w:r w:rsidR="005F52C7">
        <w:rPr>
          <w:rFonts w:ascii="Times New Roman" w:hAnsi="Times New Roman" w:cs="Times New Roman"/>
        </w:rPr>
        <w:t>y relationships</w:t>
      </w:r>
      <w:r w:rsidR="005F2F56">
        <w:rPr>
          <w:rFonts w:ascii="Times New Roman" w:hAnsi="Times New Roman" w:cs="Times New Roman"/>
        </w:rPr>
        <w:t>, particularly in instances where the relevant states have made no objections to the petitions</w:t>
      </w:r>
      <w:r w:rsidRPr="00432AC4">
        <w:rPr>
          <w:rFonts w:ascii="Times New Roman" w:hAnsi="Times New Roman" w:cs="Times New Roman"/>
        </w:rPr>
        <w:t xml:space="preserve">.  </w:t>
      </w:r>
      <w:r w:rsidR="005F2F56">
        <w:rPr>
          <w:rFonts w:ascii="Times New Roman" w:hAnsi="Times New Roman" w:cs="Times New Roman"/>
        </w:rPr>
        <w:t>Both of these</w:t>
      </w:r>
      <w:r w:rsidRPr="00432AC4" w:rsidR="005F2F56">
        <w:rPr>
          <w:rFonts w:ascii="Times New Roman" w:hAnsi="Times New Roman" w:cs="Times New Roman"/>
        </w:rPr>
        <w:t xml:space="preserve"> action</w:t>
      </w:r>
      <w:r w:rsidR="005F2F56">
        <w:rPr>
          <w:rFonts w:ascii="Times New Roman" w:hAnsi="Times New Roman" w:cs="Times New Roman"/>
        </w:rPr>
        <w:t>s</w:t>
      </w:r>
      <w:r w:rsidRPr="00432AC4" w:rsidR="005F2F56">
        <w:rPr>
          <w:rFonts w:ascii="Times New Roman" w:hAnsi="Times New Roman" w:cs="Times New Roman"/>
        </w:rPr>
        <w:t xml:space="preserve"> would be consistent with the recent record on </w:t>
      </w:r>
      <w:r w:rsidR="005F2F56">
        <w:rPr>
          <w:rFonts w:ascii="Times New Roman" w:hAnsi="Times New Roman" w:cs="Times New Roman"/>
        </w:rPr>
        <w:t>separations reform</w:t>
      </w:r>
      <w:r w:rsidRPr="00432AC4" w:rsidR="005F2F56">
        <w:rPr>
          <w:rFonts w:ascii="Times New Roman" w:hAnsi="Times New Roman" w:cs="Times New Roman"/>
        </w:rPr>
        <w:t xml:space="preserve">.  </w:t>
      </w:r>
      <w:r w:rsidRPr="00432AC4">
        <w:rPr>
          <w:rFonts w:ascii="Times New Roman" w:hAnsi="Times New Roman" w:cs="Times New Roman"/>
        </w:rPr>
        <w:t>A</w:t>
      </w:r>
      <w:r w:rsidR="005F2F56">
        <w:rPr>
          <w:rFonts w:ascii="Times New Roman" w:hAnsi="Times New Roman" w:cs="Times New Roman"/>
        </w:rPr>
        <w:t>dditionally, a</w:t>
      </w:r>
      <w:r w:rsidRPr="00432AC4">
        <w:rPr>
          <w:rFonts w:ascii="Times New Roman" w:hAnsi="Times New Roman" w:cs="Times New Roman"/>
        </w:rPr>
        <w:t xml:space="preserve">bsent a Joint Board consensus approach, these two steps would </w:t>
      </w:r>
      <w:r w:rsidR="005F2F56">
        <w:rPr>
          <w:rFonts w:ascii="Times New Roman" w:hAnsi="Times New Roman" w:cs="Times New Roman"/>
        </w:rPr>
        <w:t xml:space="preserve">pave the way for </w:t>
      </w:r>
      <w:r w:rsidRPr="00432AC4">
        <w:rPr>
          <w:rFonts w:ascii="Times New Roman" w:hAnsi="Times New Roman" w:cs="Times New Roman"/>
        </w:rPr>
        <w:t>market forces</w:t>
      </w:r>
      <w:r w:rsidR="005F2F56">
        <w:rPr>
          <w:rFonts w:ascii="Times New Roman" w:hAnsi="Times New Roman" w:cs="Times New Roman"/>
        </w:rPr>
        <w:t>, technological changes,</w:t>
      </w:r>
      <w:r w:rsidRPr="00432AC4">
        <w:rPr>
          <w:rFonts w:ascii="Times New Roman" w:hAnsi="Times New Roman" w:cs="Times New Roman"/>
        </w:rPr>
        <w:t xml:space="preserve"> and consumer preferences to </w:t>
      </w:r>
      <w:r w:rsidR="005F2F56">
        <w:rPr>
          <w:rFonts w:ascii="Times New Roman" w:hAnsi="Times New Roman" w:cs="Times New Roman"/>
        </w:rPr>
        <w:t>ultimately resolve</w:t>
      </w:r>
      <w:r w:rsidRPr="00432AC4">
        <w:rPr>
          <w:rFonts w:ascii="Times New Roman" w:hAnsi="Times New Roman" w:cs="Times New Roman"/>
        </w:rPr>
        <w:t xml:space="preserve"> longer-term separations issues.  </w:t>
      </w:r>
      <w:bookmarkEnd w:id="0"/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6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6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6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F2F56" w:rsidP="005F2F56">
      <w:pPr>
        <w:spacing w:after="0" w:line="240" w:lineRule="auto"/>
      </w:pPr>
      <w:r>
        <w:separator/>
      </w:r>
    </w:p>
  </w:footnote>
  <w:footnote w:type="continuationSeparator" w:id="1">
    <w:p w:rsidR="005F2F56" w:rsidP="005F2F56">
      <w:pPr>
        <w:spacing w:after="0" w:line="240" w:lineRule="auto"/>
      </w:pPr>
      <w:r>
        <w:continuationSeparator/>
      </w:r>
    </w:p>
  </w:footnote>
  <w:footnote w:id="2">
    <w:p w:rsidR="005F2F56" w:rsidRPr="00670AEB">
      <w:pPr>
        <w:pStyle w:val="FootnoteText"/>
        <w:rPr>
          <w:rFonts w:ascii="Times New Roman" w:hAnsi="Times New Roman" w:cs="Times New Roman"/>
        </w:rPr>
      </w:pPr>
      <w:r w:rsidRPr="00670AEB">
        <w:rPr>
          <w:rStyle w:val="FootnoteReference"/>
          <w:rFonts w:ascii="Times New Roman" w:hAnsi="Times New Roman" w:cs="Times New Roman"/>
        </w:rPr>
        <w:footnoteRef/>
      </w:r>
      <w:r w:rsidRPr="00670AEB">
        <w:rPr>
          <w:rFonts w:ascii="Times New Roman" w:hAnsi="Times New Roman" w:cs="Times New Roman"/>
        </w:rPr>
        <w:t xml:space="preserve"> </w:t>
      </w:r>
      <w:r w:rsidRPr="00670AEB">
        <w:rPr>
          <w:rFonts w:ascii="Times New Roman" w:hAnsi="Times New Roman" w:cs="Times New Roman"/>
          <w:i/>
        </w:rPr>
        <w:t>Comprehensive Review of the Part 32 Uniform System of Accounts, Jurisdictional Separations and Referral to the Federal-State Joint Board</w:t>
      </w:r>
      <w:r w:rsidRPr="00670AEB">
        <w:rPr>
          <w:rFonts w:ascii="Times New Roman" w:hAnsi="Times New Roman" w:cs="Times New Roman"/>
        </w:rPr>
        <w:t>, Report and Order, 32 FCC Rcd 1735, 1749, para. 46 (2017).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6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6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6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F9"/>
    <w:rsid w:val="00090799"/>
    <w:rsid w:val="000E6DBD"/>
    <w:rsid w:val="0032625D"/>
    <w:rsid w:val="00432AC4"/>
    <w:rsid w:val="00434102"/>
    <w:rsid w:val="00495936"/>
    <w:rsid w:val="004D2074"/>
    <w:rsid w:val="004D51B3"/>
    <w:rsid w:val="00515DCA"/>
    <w:rsid w:val="005F2F56"/>
    <w:rsid w:val="005F52C7"/>
    <w:rsid w:val="00655DED"/>
    <w:rsid w:val="00670AEB"/>
    <w:rsid w:val="006C313A"/>
    <w:rsid w:val="007E2F46"/>
    <w:rsid w:val="00A80BF5"/>
    <w:rsid w:val="00B45705"/>
    <w:rsid w:val="00B92A2E"/>
    <w:rsid w:val="00C02FD6"/>
    <w:rsid w:val="00DA32F9"/>
    <w:rsid w:val="00F7271A"/>
    <w:rsid w:val="00FE04E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5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F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F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F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BD"/>
  </w:style>
  <w:style w:type="paragraph" w:styleId="Footer">
    <w:name w:val="footer"/>
    <w:basedOn w:val="Normal"/>
    <w:link w:val="FooterChar"/>
    <w:uiPriority w:val="99"/>
    <w:unhideWhenUsed/>
    <w:rsid w:val="000E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59F3-4834-464E-9137-BFC4A427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2018-02-22T21:23:54Z</dcterms:created>
  <dcterms:modified xsi:type="dcterms:W3CDTF">2018-02-22T21:23:54Z</dcterms:modified>
</cp:coreProperties>
</file>