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8F60A3" w:rsidRPr="003820D3" w:rsidP="00C979AA" w14:paraId="7BDB9E8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23517911"/>
      <w:bookmarkStart w:id="1" w:name="_GoBack"/>
      <w:r w:rsidRPr="003820D3">
        <w:rPr>
          <w:rFonts w:ascii="Times New Roman" w:hAnsi="Times New Roman" w:cs="Times New Roman"/>
          <w:b/>
        </w:rPr>
        <w:t>STATEMENT OF</w:t>
      </w:r>
    </w:p>
    <w:p w:rsidR="008F60A3" w:rsidRPr="003820D3" w:rsidP="00C979AA" w14:paraId="335E4018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0D3">
        <w:rPr>
          <w:rFonts w:ascii="Times New Roman" w:hAnsi="Times New Roman" w:cs="Times New Roman"/>
          <w:b/>
        </w:rPr>
        <w:t>COMMISSIONER BRENDAN CARR</w:t>
      </w:r>
    </w:p>
    <w:p w:rsidR="00B01954" w:rsidRPr="003820D3" w:rsidP="00C979AA" w14:paraId="41CDAD76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9AA" w:rsidRPr="00AD63FA" w:rsidP="00C979AA" w14:paraId="3BADEB66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D63FA">
        <w:rPr>
          <w:rFonts w:ascii="Times New Roman" w:hAnsi="Times New Roman" w:cs="Times New Roman"/>
        </w:rPr>
        <w:t>RE:</w:t>
      </w:r>
      <w:r w:rsidRPr="00AD63FA">
        <w:rPr>
          <w:rFonts w:ascii="Times New Roman" w:hAnsi="Times New Roman" w:cs="Times New Roman"/>
        </w:rPr>
        <w:tab/>
      </w:r>
      <w:r w:rsidRPr="00AD63FA">
        <w:rPr>
          <w:rFonts w:ascii="Times New Roman" w:hAnsi="Times New Roman" w:cs="Times New Roman"/>
          <w:i/>
        </w:rPr>
        <w:t xml:space="preserve">Facilitating Shared Use in the 3.1-3.55 GHz Band, </w:t>
      </w:r>
      <w:r w:rsidRPr="00AD63FA">
        <w:rPr>
          <w:rFonts w:ascii="Times New Roman" w:hAnsi="Times New Roman" w:cs="Times New Roman"/>
        </w:rPr>
        <w:t>WT Docket No. 19-348</w:t>
      </w:r>
    </w:p>
    <w:p w:rsidR="00522964" w:rsidP="00C979AA" w14:paraId="0C682BE3" w14:textId="13685080">
      <w:pPr>
        <w:spacing w:after="0" w:line="240" w:lineRule="auto"/>
        <w:rPr>
          <w:rFonts w:ascii="Times New Roman" w:hAnsi="Times New Roman" w:cs="Times New Roman"/>
          <w:b/>
        </w:rPr>
      </w:pPr>
    </w:p>
    <w:p w:rsidR="00EF7795" w:rsidP="00C979AA" w14:paraId="2F1EA630" w14:textId="382559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End w:id="0"/>
      <w:r w:rsidR="001562A3">
        <w:rPr>
          <w:rFonts w:ascii="Times New Roman" w:hAnsi="Times New Roman" w:cs="Times New Roman"/>
        </w:rPr>
        <w:t>I</w:t>
      </w:r>
      <w:r w:rsidR="005103A0">
        <w:rPr>
          <w:rFonts w:ascii="Times New Roman" w:hAnsi="Times New Roman" w:cs="Times New Roman"/>
        </w:rPr>
        <w:t xml:space="preserve">n January, I began calling 2019 the “Year of 5G.”  The </w:t>
      </w:r>
      <w:r w:rsidRPr="00796E11" w:rsidR="005103A0">
        <w:rPr>
          <w:rFonts w:ascii="Times New Roman" w:hAnsi="Times New Roman" w:cs="Times New Roman"/>
          <w:i/>
        </w:rPr>
        <w:t>concept</w:t>
      </w:r>
      <w:r w:rsidR="005103A0">
        <w:rPr>
          <w:rFonts w:ascii="Times New Roman" w:hAnsi="Times New Roman" w:cs="Times New Roman"/>
        </w:rPr>
        <w:t xml:space="preserve"> of 5G leadership in America did</w:t>
      </w:r>
      <w:r w:rsidR="00796E11">
        <w:rPr>
          <w:rFonts w:ascii="Times New Roman" w:hAnsi="Times New Roman" w:cs="Times New Roman"/>
        </w:rPr>
        <w:t>, in fact,</w:t>
      </w:r>
      <w:r w:rsidR="005103A0">
        <w:rPr>
          <w:rFonts w:ascii="Times New Roman" w:hAnsi="Times New Roman" w:cs="Times New Roman"/>
        </w:rPr>
        <w:t xml:space="preserve"> go viral.  My </w:t>
      </w:r>
      <w:r w:rsidRPr="00796E11" w:rsidR="005103A0">
        <w:rPr>
          <w:rFonts w:ascii="Times New Roman" w:hAnsi="Times New Roman" w:cs="Times New Roman"/>
          <w:i/>
        </w:rPr>
        <w:t>hashtag</w:t>
      </w:r>
      <w:r w:rsidR="005103A0">
        <w:rPr>
          <w:rFonts w:ascii="Times New Roman" w:hAnsi="Times New Roman" w:cs="Times New Roman"/>
        </w:rPr>
        <w:t xml:space="preserve"> #YearOf5G sadly did not.  In my annual pursuit of dominating a very, very </w:t>
      </w:r>
      <w:r w:rsidR="00796E11">
        <w:rPr>
          <w:rFonts w:ascii="Times New Roman" w:hAnsi="Times New Roman" w:cs="Times New Roman"/>
        </w:rPr>
        <w:t>particular</w:t>
      </w:r>
      <w:r w:rsidR="005103A0">
        <w:rPr>
          <w:rFonts w:ascii="Times New Roman" w:hAnsi="Times New Roman" w:cs="Times New Roman"/>
        </w:rPr>
        <w:t xml:space="preserve"> part of Twitter, today’s item gives me </w:t>
      </w:r>
      <w:r w:rsidR="00796E11">
        <w:rPr>
          <w:rFonts w:ascii="Times New Roman" w:hAnsi="Times New Roman" w:cs="Times New Roman"/>
        </w:rPr>
        <w:t xml:space="preserve">yet </w:t>
      </w:r>
      <w:r w:rsidR="005103A0">
        <w:rPr>
          <w:rFonts w:ascii="Times New Roman" w:hAnsi="Times New Roman" w:cs="Times New Roman"/>
        </w:rPr>
        <w:t xml:space="preserve">another </w:t>
      </w:r>
      <w:r w:rsidR="00814AA1">
        <w:rPr>
          <w:rFonts w:ascii="Times New Roman" w:hAnsi="Times New Roman" w:cs="Times New Roman"/>
        </w:rPr>
        <w:t xml:space="preserve">hashtag </w:t>
      </w:r>
      <w:r w:rsidR="005103A0">
        <w:rPr>
          <w:rFonts w:ascii="Times New Roman" w:hAnsi="Times New Roman" w:cs="Times New Roman"/>
        </w:rPr>
        <w:t>candidate: The Year of 3 GHz.  That’s because 2020 is shaping up for tremendous action in that band.</w:t>
      </w:r>
    </w:p>
    <w:p w:rsidR="005103A0" w:rsidP="00C979AA" w14:paraId="673ADADE" w14:textId="57EB5C7A">
      <w:pPr>
        <w:spacing w:after="0" w:line="240" w:lineRule="auto"/>
        <w:rPr>
          <w:rFonts w:ascii="Times New Roman" w:hAnsi="Times New Roman" w:cs="Times New Roman"/>
        </w:rPr>
      </w:pPr>
    </w:p>
    <w:p w:rsidR="005103A0" w:rsidP="00C979AA" w14:paraId="7B478863" w14:textId="5D3630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 the top of </w:t>
      </w:r>
      <w:r w:rsidR="00796E11">
        <w:rPr>
          <w:rFonts w:ascii="Times New Roman" w:hAnsi="Times New Roman" w:cs="Times New Roman"/>
        </w:rPr>
        <w:t>3 GHz</w:t>
      </w:r>
      <w:r>
        <w:rPr>
          <w:rFonts w:ascii="Times New Roman" w:hAnsi="Times New Roman" w:cs="Times New Roman"/>
        </w:rPr>
        <w:t xml:space="preserve">, </w:t>
      </w:r>
      <w:r w:rsidR="00814AA1">
        <w:rPr>
          <w:rFonts w:ascii="Times New Roman" w:hAnsi="Times New Roman" w:cs="Times New Roman"/>
        </w:rPr>
        <w:t xml:space="preserve">we are </w:t>
      </w:r>
      <w:r w:rsidR="000F2F3B">
        <w:rPr>
          <w:rFonts w:ascii="Times New Roman" w:hAnsi="Times New Roman" w:cs="Times New Roman"/>
        </w:rPr>
        <w:t>focused on</w:t>
      </w:r>
      <w:r w:rsidR="00231882">
        <w:rPr>
          <w:rFonts w:ascii="Times New Roman" w:hAnsi="Times New Roman" w:cs="Times New Roman"/>
        </w:rPr>
        <w:t xml:space="preserve"> a 2020</w:t>
      </w:r>
      <w:r w:rsidR="000E7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auction of C-Band</w:t>
      </w:r>
      <w:r w:rsidR="00231882">
        <w:rPr>
          <w:rFonts w:ascii="Times New Roman" w:hAnsi="Times New Roman" w:cs="Times New Roman"/>
        </w:rPr>
        <w:t xml:space="preserve"> spectrum</w:t>
      </w:r>
      <w:r>
        <w:rPr>
          <w:rFonts w:ascii="Times New Roman" w:hAnsi="Times New Roman" w:cs="Times New Roman"/>
        </w:rPr>
        <w:t>.  In the middle of the band</w:t>
      </w:r>
      <w:r w:rsidR="005D0813">
        <w:rPr>
          <w:rFonts w:ascii="Times New Roman" w:hAnsi="Times New Roman" w:cs="Times New Roman"/>
        </w:rPr>
        <w:t>, we have a 2020 auction of</w:t>
      </w:r>
      <w:r>
        <w:rPr>
          <w:rFonts w:ascii="Times New Roman" w:hAnsi="Times New Roman" w:cs="Times New Roman"/>
        </w:rPr>
        <w:t xml:space="preserve"> CBRS</w:t>
      </w:r>
      <w:r w:rsidR="005D0813">
        <w:rPr>
          <w:rFonts w:ascii="Times New Roman" w:hAnsi="Times New Roman" w:cs="Times New Roman"/>
        </w:rPr>
        <w:t xml:space="preserve"> spectrum</w:t>
      </w:r>
      <w:r w:rsidR="00814AA1">
        <w:rPr>
          <w:rFonts w:ascii="Times New Roman" w:hAnsi="Times New Roman" w:cs="Times New Roman"/>
        </w:rPr>
        <w:t xml:space="preserve"> lined up</w:t>
      </w:r>
      <w:r>
        <w:rPr>
          <w:rFonts w:ascii="Times New Roman" w:hAnsi="Times New Roman" w:cs="Times New Roman"/>
        </w:rPr>
        <w:t xml:space="preserve">.  </w:t>
      </w:r>
      <w:r w:rsidR="006F3BE1">
        <w:rPr>
          <w:rFonts w:ascii="Times New Roman" w:hAnsi="Times New Roman" w:cs="Times New Roman"/>
        </w:rPr>
        <w:t xml:space="preserve">And </w:t>
      </w:r>
      <w:r w:rsidR="005D0813">
        <w:rPr>
          <w:rFonts w:ascii="Times New Roman" w:hAnsi="Times New Roman" w:cs="Times New Roman"/>
        </w:rPr>
        <w:t xml:space="preserve">here </w:t>
      </w:r>
      <w:r w:rsidR="006F3BE1">
        <w:rPr>
          <w:rFonts w:ascii="Times New Roman" w:hAnsi="Times New Roman" w:cs="Times New Roman"/>
        </w:rPr>
        <w:t xml:space="preserve">at the bottom of 3 GHz, </w:t>
      </w:r>
      <w:r w:rsidR="005D0813">
        <w:rPr>
          <w:rFonts w:ascii="Times New Roman" w:hAnsi="Times New Roman" w:cs="Times New Roman"/>
        </w:rPr>
        <w:t xml:space="preserve">we are </w:t>
      </w:r>
      <w:r w:rsidR="00814AA1">
        <w:rPr>
          <w:rFonts w:ascii="Times New Roman" w:hAnsi="Times New Roman" w:cs="Times New Roman"/>
        </w:rPr>
        <w:t>now taking steps</w:t>
      </w:r>
      <w:r w:rsidR="005D0813">
        <w:rPr>
          <w:rFonts w:ascii="Times New Roman" w:hAnsi="Times New Roman" w:cs="Times New Roman"/>
        </w:rPr>
        <w:t xml:space="preserve"> that could make </w:t>
      </w:r>
      <w:r w:rsidR="00FA3CC2">
        <w:rPr>
          <w:rFonts w:ascii="Times New Roman" w:hAnsi="Times New Roman" w:cs="Times New Roman"/>
        </w:rPr>
        <w:t xml:space="preserve">available </w:t>
      </w:r>
      <w:r w:rsidR="005D0813">
        <w:rPr>
          <w:rFonts w:ascii="Times New Roman" w:hAnsi="Times New Roman" w:cs="Times New Roman"/>
        </w:rPr>
        <w:t xml:space="preserve">up to 250 MHz of </w:t>
      </w:r>
      <w:r w:rsidR="00814AA1">
        <w:rPr>
          <w:rFonts w:ascii="Times New Roman" w:hAnsi="Times New Roman" w:cs="Times New Roman"/>
        </w:rPr>
        <w:t xml:space="preserve">additional </w:t>
      </w:r>
      <w:r w:rsidR="00C50CB2">
        <w:rPr>
          <w:rFonts w:ascii="Times New Roman" w:hAnsi="Times New Roman" w:cs="Times New Roman"/>
        </w:rPr>
        <w:t>spectrum for advanced wireless services, including 5G.</w:t>
      </w:r>
    </w:p>
    <w:p w:rsidR="006F3BE1" w:rsidP="00C979AA" w14:paraId="0FD9A23B" w14:textId="2B317DB6">
      <w:pPr>
        <w:spacing w:after="0" w:line="240" w:lineRule="auto"/>
        <w:rPr>
          <w:rFonts w:ascii="Times New Roman" w:hAnsi="Times New Roman" w:cs="Times New Roman"/>
        </w:rPr>
      </w:pPr>
    </w:p>
    <w:p w:rsidR="006F3BE1" w:rsidP="00C979AA" w14:paraId="24B08583" w14:textId="6C0A0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is an NPRM, so I cannot promise where we will land precisely on </w:t>
      </w:r>
      <w:r>
        <w:rPr>
          <w:rFonts w:ascii="Times New Roman" w:hAnsi="Times New Roman" w:cs="Times New Roman"/>
        </w:rPr>
        <w:t>all of</w:t>
      </w:r>
      <w:r>
        <w:rPr>
          <w:rFonts w:ascii="Times New Roman" w:hAnsi="Times New Roman" w:cs="Times New Roman"/>
        </w:rPr>
        <w:t xml:space="preserve"> the questions in 3.1-3.55 GHz—much as I cannot promise just how viral #YearOf3GHz will go.  But I can promise that this Commission will </w:t>
      </w:r>
      <w:r w:rsidR="00794686">
        <w:rPr>
          <w:rFonts w:ascii="Times New Roman" w:hAnsi="Times New Roman" w:cs="Times New Roman"/>
        </w:rPr>
        <w:t>continue our work to free up more spectrum for next-gen applications</w:t>
      </w:r>
      <w:r>
        <w:rPr>
          <w:rFonts w:ascii="Times New Roman" w:hAnsi="Times New Roman" w:cs="Times New Roman"/>
        </w:rPr>
        <w:t>.</w:t>
      </w:r>
    </w:p>
    <w:p w:rsidR="004C076E" w:rsidP="00C979AA" w14:paraId="58E800F8" w14:textId="577A01E9">
      <w:pPr>
        <w:spacing w:after="0" w:line="240" w:lineRule="auto"/>
        <w:rPr>
          <w:rFonts w:ascii="Times New Roman" w:hAnsi="Times New Roman" w:cs="Times New Roman"/>
        </w:rPr>
      </w:pPr>
    </w:p>
    <w:p w:rsidR="004C076E" w:rsidP="00C979AA" w14:paraId="7EA81CFC" w14:textId="7A03C77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8339EF">
        <w:rPr>
          <w:rFonts w:ascii="Times New Roman" w:hAnsi="Times New Roman" w:cs="Times New Roman"/>
        </w:rPr>
        <w:t xml:space="preserve">want to </w:t>
      </w:r>
      <w:r>
        <w:rPr>
          <w:rFonts w:ascii="Times New Roman" w:hAnsi="Times New Roman" w:cs="Times New Roman"/>
        </w:rPr>
        <w:t xml:space="preserve">thank the </w:t>
      </w:r>
      <w:r w:rsidR="006F3BE1">
        <w:rPr>
          <w:rFonts w:ascii="Times New Roman" w:hAnsi="Times New Roman" w:cs="Times New Roman"/>
        </w:rPr>
        <w:t>Wireless</w:t>
      </w:r>
      <w:r>
        <w:rPr>
          <w:rFonts w:ascii="Times New Roman" w:hAnsi="Times New Roman" w:cs="Times New Roman"/>
        </w:rPr>
        <w:t xml:space="preserve"> Bureau for its work</w:t>
      </w:r>
      <w:r w:rsidR="006F3BE1">
        <w:rPr>
          <w:rFonts w:ascii="Times New Roman" w:hAnsi="Times New Roman" w:cs="Times New Roman"/>
        </w:rPr>
        <w:t xml:space="preserve"> on this item</w:t>
      </w:r>
      <w:r>
        <w:rPr>
          <w:rFonts w:ascii="Times New Roman" w:hAnsi="Times New Roman" w:cs="Times New Roman"/>
        </w:rPr>
        <w:t xml:space="preserve">.  </w:t>
      </w:r>
      <w:r w:rsidR="006F3BE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has my support.</w:t>
      </w:r>
    </w:p>
    <w:bookmarkEnd w:id="1"/>
    <w:p w:rsidR="00767BBE" w:rsidP="00C979AA" w14:paraId="7E08FED1" w14:textId="3A24943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Sect="00C9115B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446D" w14:paraId="2924E2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446D" w14:paraId="2894AD12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A336CC"/>
    <w:multiLevelType w:val="hybridMultilevel"/>
    <w:tmpl w:val="78C003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219"/>
    <w:multiLevelType w:val="hybridMultilevel"/>
    <w:tmpl w:val="7C38EA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A0"/>
    <w:rsid w:val="000009EE"/>
    <w:rsid w:val="00005893"/>
    <w:rsid w:val="00012DD1"/>
    <w:rsid w:val="00020780"/>
    <w:rsid w:val="00026488"/>
    <w:rsid w:val="00036935"/>
    <w:rsid w:val="00040F7E"/>
    <w:rsid w:val="00044C55"/>
    <w:rsid w:val="00053061"/>
    <w:rsid w:val="00053E1E"/>
    <w:rsid w:val="00054BC3"/>
    <w:rsid w:val="0006419E"/>
    <w:rsid w:val="00065903"/>
    <w:rsid w:val="00076C70"/>
    <w:rsid w:val="00077B37"/>
    <w:rsid w:val="0008199C"/>
    <w:rsid w:val="000839AA"/>
    <w:rsid w:val="000951FF"/>
    <w:rsid w:val="0009668A"/>
    <w:rsid w:val="000A0576"/>
    <w:rsid w:val="000A2518"/>
    <w:rsid w:val="000A2CAD"/>
    <w:rsid w:val="000A6526"/>
    <w:rsid w:val="000B65C0"/>
    <w:rsid w:val="000B6A5E"/>
    <w:rsid w:val="000B71BA"/>
    <w:rsid w:val="000C3EBE"/>
    <w:rsid w:val="000C4420"/>
    <w:rsid w:val="000D0EB2"/>
    <w:rsid w:val="000D441F"/>
    <w:rsid w:val="000D6F30"/>
    <w:rsid w:val="000E7CB0"/>
    <w:rsid w:val="000F2F3B"/>
    <w:rsid w:val="00101C6C"/>
    <w:rsid w:val="00111C1E"/>
    <w:rsid w:val="00123A19"/>
    <w:rsid w:val="00126F11"/>
    <w:rsid w:val="00127133"/>
    <w:rsid w:val="0013045C"/>
    <w:rsid w:val="00136EF2"/>
    <w:rsid w:val="001415D1"/>
    <w:rsid w:val="00141D4D"/>
    <w:rsid w:val="00143EB8"/>
    <w:rsid w:val="001525D6"/>
    <w:rsid w:val="001562A3"/>
    <w:rsid w:val="00165B0F"/>
    <w:rsid w:val="00166185"/>
    <w:rsid w:val="0017093B"/>
    <w:rsid w:val="00171AB2"/>
    <w:rsid w:val="00171BA8"/>
    <w:rsid w:val="00172AF3"/>
    <w:rsid w:val="00173A82"/>
    <w:rsid w:val="00173E4A"/>
    <w:rsid w:val="001761F4"/>
    <w:rsid w:val="00177470"/>
    <w:rsid w:val="00197F54"/>
    <w:rsid w:val="001A448C"/>
    <w:rsid w:val="001A57F1"/>
    <w:rsid w:val="001B64B9"/>
    <w:rsid w:val="001B7DD9"/>
    <w:rsid w:val="001C32AE"/>
    <w:rsid w:val="001C5925"/>
    <w:rsid w:val="001C65E8"/>
    <w:rsid w:val="001E401A"/>
    <w:rsid w:val="001E6507"/>
    <w:rsid w:val="001F4D5D"/>
    <w:rsid w:val="002048D9"/>
    <w:rsid w:val="00206581"/>
    <w:rsid w:val="002121E4"/>
    <w:rsid w:val="00213C7C"/>
    <w:rsid w:val="00222500"/>
    <w:rsid w:val="002252C4"/>
    <w:rsid w:val="0022640F"/>
    <w:rsid w:val="00231882"/>
    <w:rsid w:val="002324D7"/>
    <w:rsid w:val="00235DA9"/>
    <w:rsid w:val="00237A70"/>
    <w:rsid w:val="00244F41"/>
    <w:rsid w:val="002524BD"/>
    <w:rsid w:val="00252642"/>
    <w:rsid w:val="00257CA9"/>
    <w:rsid w:val="00264F03"/>
    <w:rsid w:val="0026513D"/>
    <w:rsid w:val="00276A41"/>
    <w:rsid w:val="00287D04"/>
    <w:rsid w:val="0029315D"/>
    <w:rsid w:val="002A0249"/>
    <w:rsid w:val="002A1CA9"/>
    <w:rsid w:val="002A449F"/>
    <w:rsid w:val="002B06E0"/>
    <w:rsid w:val="002B076D"/>
    <w:rsid w:val="002B1EB6"/>
    <w:rsid w:val="002C4B4B"/>
    <w:rsid w:val="002D351C"/>
    <w:rsid w:val="002D793E"/>
    <w:rsid w:val="002E209C"/>
    <w:rsid w:val="002F3F19"/>
    <w:rsid w:val="002F58E5"/>
    <w:rsid w:val="00304D20"/>
    <w:rsid w:val="00304FEE"/>
    <w:rsid w:val="0032778C"/>
    <w:rsid w:val="00327E6F"/>
    <w:rsid w:val="00337F29"/>
    <w:rsid w:val="00356F0A"/>
    <w:rsid w:val="00363434"/>
    <w:rsid w:val="003643AE"/>
    <w:rsid w:val="003820D3"/>
    <w:rsid w:val="003B0DDB"/>
    <w:rsid w:val="003B6AC7"/>
    <w:rsid w:val="003C5500"/>
    <w:rsid w:val="003D40B4"/>
    <w:rsid w:val="003E40E3"/>
    <w:rsid w:val="003E5409"/>
    <w:rsid w:val="003E777D"/>
    <w:rsid w:val="003F1919"/>
    <w:rsid w:val="003F38E7"/>
    <w:rsid w:val="0040585B"/>
    <w:rsid w:val="0040689D"/>
    <w:rsid w:val="00411044"/>
    <w:rsid w:val="00415D98"/>
    <w:rsid w:val="00424B4A"/>
    <w:rsid w:val="00431AA8"/>
    <w:rsid w:val="0044571D"/>
    <w:rsid w:val="004517BF"/>
    <w:rsid w:val="00451F5B"/>
    <w:rsid w:val="0045425F"/>
    <w:rsid w:val="004547D2"/>
    <w:rsid w:val="0046114A"/>
    <w:rsid w:val="00464565"/>
    <w:rsid w:val="00467A1B"/>
    <w:rsid w:val="004833E8"/>
    <w:rsid w:val="00484214"/>
    <w:rsid w:val="004844D6"/>
    <w:rsid w:val="00491648"/>
    <w:rsid w:val="004946B7"/>
    <w:rsid w:val="004A51F3"/>
    <w:rsid w:val="004A7258"/>
    <w:rsid w:val="004B1822"/>
    <w:rsid w:val="004B4FC6"/>
    <w:rsid w:val="004B5382"/>
    <w:rsid w:val="004C076E"/>
    <w:rsid w:val="004C3D7D"/>
    <w:rsid w:val="004D1F45"/>
    <w:rsid w:val="004D3797"/>
    <w:rsid w:val="004D4178"/>
    <w:rsid w:val="004E18F0"/>
    <w:rsid w:val="004E38F2"/>
    <w:rsid w:val="004E72E6"/>
    <w:rsid w:val="004F0F04"/>
    <w:rsid w:val="004F5A56"/>
    <w:rsid w:val="005001C6"/>
    <w:rsid w:val="005103A0"/>
    <w:rsid w:val="00522964"/>
    <w:rsid w:val="005330F5"/>
    <w:rsid w:val="00536595"/>
    <w:rsid w:val="00536922"/>
    <w:rsid w:val="00544DD5"/>
    <w:rsid w:val="00547F35"/>
    <w:rsid w:val="00550627"/>
    <w:rsid w:val="00551A77"/>
    <w:rsid w:val="0058044E"/>
    <w:rsid w:val="00581E8E"/>
    <w:rsid w:val="005824C9"/>
    <w:rsid w:val="0058606A"/>
    <w:rsid w:val="00586C40"/>
    <w:rsid w:val="0059304E"/>
    <w:rsid w:val="0059322A"/>
    <w:rsid w:val="00594D56"/>
    <w:rsid w:val="005A3AE6"/>
    <w:rsid w:val="005A3B1E"/>
    <w:rsid w:val="005A46B5"/>
    <w:rsid w:val="005C7D67"/>
    <w:rsid w:val="005D0813"/>
    <w:rsid w:val="005D1AE0"/>
    <w:rsid w:val="005D748B"/>
    <w:rsid w:val="005E0074"/>
    <w:rsid w:val="005E32A3"/>
    <w:rsid w:val="005E7065"/>
    <w:rsid w:val="005F2C14"/>
    <w:rsid w:val="005F4B00"/>
    <w:rsid w:val="006032F0"/>
    <w:rsid w:val="0061156D"/>
    <w:rsid w:val="006216E0"/>
    <w:rsid w:val="00621BB3"/>
    <w:rsid w:val="00630ABA"/>
    <w:rsid w:val="00636C5F"/>
    <w:rsid w:val="00640746"/>
    <w:rsid w:val="00643B57"/>
    <w:rsid w:val="006456D6"/>
    <w:rsid w:val="006466D4"/>
    <w:rsid w:val="006514FA"/>
    <w:rsid w:val="00660133"/>
    <w:rsid w:val="00660966"/>
    <w:rsid w:val="00661450"/>
    <w:rsid w:val="006631F4"/>
    <w:rsid w:val="00663AD8"/>
    <w:rsid w:val="00670587"/>
    <w:rsid w:val="00677DFC"/>
    <w:rsid w:val="006902A0"/>
    <w:rsid w:val="00690F71"/>
    <w:rsid w:val="006913C1"/>
    <w:rsid w:val="00692CFB"/>
    <w:rsid w:val="006A0538"/>
    <w:rsid w:val="006A459C"/>
    <w:rsid w:val="006A4C76"/>
    <w:rsid w:val="006A7E0C"/>
    <w:rsid w:val="006B5738"/>
    <w:rsid w:val="006B7407"/>
    <w:rsid w:val="006C2BB2"/>
    <w:rsid w:val="006C3D02"/>
    <w:rsid w:val="006D04B3"/>
    <w:rsid w:val="006D05E1"/>
    <w:rsid w:val="006E2595"/>
    <w:rsid w:val="006E3687"/>
    <w:rsid w:val="006E3A2C"/>
    <w:rsid w:val="006E3D4E"/>
    <w:rsid w:val="006E55AA"/>
    <w:rsid w:val="006F1968"/>
    <w:rsid w:val="006F2BDE"/>
    <w:rsid w:val="006F3BE1"/>
    <w:rsid w:val="00706C12"/>
    <w:rsid w:val="00710E20"/>
    <w:rsid w:val="00711131"/>
    <w:rsid w:val="007272EF"/>
    <w:rsid w:val="00740835"/>
    <w:rsid w:val="007416BF"/>
    <w:rsid w:val="00742133"/>
    <w:rsid w:val="00762050"/>
    <w:rsid w:val="0076345E"/>
    <w:rsid w:val="007666A3"/>
    <w:rsid w:val="00767BBE"/>
    <w:rsid w:val="00770A74"/>
    <w:rsid w:val="00773764"/>
    <w:rsid w:val="0078023F"/>
    <w:rsid w:val="00784475"/>
    <w:rsid w:val="00791740"/>
    <w:rsid w:val="007938BA"/>
    <w:rsid w:val="00794686"/>
    <w:rsid w:val="00796E11"/>
    <w:rsid w:val="007A21AD"/>
    <w:rsid w:val="007A21EA"/>
    <w:rsid w:val="007A3115"/>
    <w:rsid w:val="007C4295"/>
    <w:rsid w:val="007D053C"/>
    <w:rsid w:val="007D1A40"/>
    <w:rsid w:val="007D2384"/>
    <w:rsid w:val="007D23FE"/>
    <w:rsid w:val="007E40DC"/>
    <w:rsid w:val="007E4503"/>
    <w:rsid w:val="007F5DCD"/>
    <w:rsid w:val="00800E27"/>
    <w:rsid w:val="00801C93"/>
    <w:rsid w:val="00802795"/>
    <w:rsid w:val="00803FB9"/>
    <w:rsid w:val="00814AA1"/>
    <w:rsid w:val="00824160"/>
    <w:rsid w:val="00826844"/>
    <w:rsid w:val="00826891"/>
    <w:rsid w:val="0083069C"/>
    <w:rsid w:val="00831A4B"/>
    <w:rsid w:val="00832721"/>
    <w:rsid w:val="00833149"/>
    <w:rsid w:val="008339EF"/>
    <w:rsid w:val="0083430C"/>
    <w:rsid w:val="00835558"/>
    <w:rsid w:val="00841524"/>
    <w:rsid w:val="00850E66"/>
    <w:rsid w:val="00851704"/>
    <w:rsid w:val="00857CE9"/>
    <w:rsid w:val="008629B0"/>
    <w:rsid w:val="008660E5"/>
    <w:rsid w:val="00867D69"/>
    <w:rsid w:val="00871BB2"/>
    <w:rsid w:val="00877A09"/>
    <w:rsid w:val="00880312"/>
    <w:rsid w:val="0088163A"/>
    <w:rsid w:val="00891589"/>
    <w:rsid w:val="00891F30"/>
    <w:rsid w:val="008A1F43"/>
    <w:rsid w:val="008A6B86"/>
    <w:rsid w:val="008B0D79"/>
    <w:rsid w:val="008B6DCE"/>
    <w:rsid w:val="008B78AE"/>
    <w:rsid w:val="008C0A49"/>
    <w:rsid w:val="008C1BB9"/>
    <w:rsid w:val="008C37D9"/>
    <w:rsid w:val="008D5E17"/>
    <w:rsid w:val="008E572B"/>
    <w:rsid w:val="008F60A3"/>
    <w:rsid w:val="009060F2"/>
    <w:rsid w:val="00921AEF"/>
    <w:rsid w:val="00934B21"/>
    <w:rsid w:val="00935C27"/>
    <w:rsid w:val="00937C7A"/>
    <w:rsid w:val="0094227A"/>
    <w:rsid w:val="00942C6A"/>
    <w:rsid w:val="00960489"/>
    <w:rsid w:val="00961158"/>
    <w:rsid w:val="009646FB"/>
    <w:rsid w:val="0097113A"/>
    <w:rsid w:val="00971A37"/>
    <w:rsid w:val="00972977"/>
    <w:rsid w:val="00975A1B"/>
    <w:rsid w:val="00991CCB"/>
    <w:rsid w:val="0099436A"/>
    <w:rsid w:val="00997A01"/>
    <w:rsid w:val="009A18C9"/>
    <w:rsid w:val="009A372E"/>
    <w:rsid w:val="009A49C3"/>
    <w:rsid w:val="009B152A"/>
    <w:rsid w:val="009C1720"/>
    <w:rsid w:val="009C1C4C"/>
    <w:rsid w:val="009D5F70"/>
    <w:rsid w:val="009D7D0E"/>
    <w:rsid w:val="009E393F"/>
    <w:rsid w:val="009F2F58"/>
    <w:rsid w:val="009F7EC8"/>
    <w:rsid w:val="00A038AE"/>
    <w:rsid w:val="00A07A83"/>
    <w:rsid w:val="00A12969"/>
    <w:rsid w:val="00A15D73"/>
    <w:rsid w:val="00A16EA5"/>
    <w:rsid w:val="00A170EC"/>
    <w:rsid w:val="00A20681"/>
    <w:rsid w:val="00A210A2"/>
    <w:rsid w:val="00A27435"/>
    <w:rsid w:val="00A27B3C"/>
    <w:rsid w:val="00A37342"/>
    <w:rsid w:val="00A37AEF"/>
    <w:rsid w:val="00A54C94"/>
    <w:rsid w:val="00A555E3"/>
    <w:rsid w:val="00A55BAA"/>
    <w:rsid w:val="00A63D1F"/>
    <w:rsid w:val="00A64A59"/>
    <w:rsid w:val="00A67FA4"/>
    <w:rsid w:val="00A716B4"/>
    <w:rsid w:val="00A7438A"/>
    <w:rsid w:val="00A855B7"/>
    <w:rsid w:val="00A95170"/>
    <w:rsid w:val="00AA379D"/>
    <w:rsid w:val="00AA37AF"/>
    <w:rsid w:val="00AA50A5"/>
    <w:rsid w:val="00AB0DE8"/>
    <w:rsid w:val="00AB58E1"/>
    <w:rsid w:val="00AD63FA"/>
    <w:rsid w:val="00AD74A4"/>
    <w:rsid w:val="00AE093F"/>
    <w:rsid w:val="00AE762D"/>
    <w:rsid w:val="00AF2892"/>
    <w:rsid w:val="00AF415F"/>
    <w:rsid w:val="00AF4D3F"/>
    <w:rsid w:val="00AF572C"/>
    <w:rsid w:val="00B01954"/>
    <w:rsid w:val="00B04316"/>
    <w:rsid w:val="00B14115"/>
    <w:rsid w:val="00B15913"/>
    <w:rsid w:val="00B222AF"/>
    <w:rsid w:val="00B235B3"/>
    <w:rsid w:val="00B248BE"/>
    <w:rsid w:val="00B25A5A"/>
    <w:rsid w:val="00B3071E"/>
    <w:rsid w:val="00B342AF"/>
    <w:rsid w:val="00B4380A"/>
    <w:rsid w:val="00B459A5"/>
    <w:rsid w:val="00B6073E"/>
    <w:rsid w:val="00B73833"/>
    <w:rsid w:val="00B7589F"/>
    <w:rsid w:val="00B825CC"/>
    <w:rsid w:val="00B86CB2"/>
    <w:rsid w:val="00B950F9"/>
    <w:rsid w:val="00B95959"/>
    <w:rsid w:val="00BA19F5"/>
    <w:rsid w:val="00BA6224"/>
    <w:rsid w:val="00BA755A"/>
    <w:rsid w:val="00BB1F29"/>
    <w:rsid w:val="00BB7DF5"/>
    <w:rsid w:val="00BC039A"/>
    <w:rsid w:val="00BC64B0"/>
    <w:rsid w:val="00BE44D0"/>
    <w:rsid w:val="00C00F86"/>
    <w:rsid w:val="00C02027"/>
    <w:rsid w:val="00C16350"/>
    <w:rsid w:val="00C306C9"/>
    <w:rsid w:val="00C32E86"/>
    <w:rsid w:val="00C35F7A"/>
    <w:rsid w:val="00C36E2F"/>
    <w:rsid w:val="00C37F39"/>
    <w:rsid w:val="00C40246"/>
    <w:rsid w:val="00C4622E"/>
    <w:rsid w:val="00C505D4"/>
    <w:rsid w:val="00C50CB2"/>
    <w:rsid w:val="00C54952"/>
    <w:rsid w:val="00C560F8"/>
    <w:rsid w:val="00C60388"/>
    <w:rsid w:val="00C63DF8"/>
    <w:rsid w:val="00C73392"/>
    <w:rsid w:val="00C74400"/>
    <w:rsid w:val="00C75CF4"/>
    <w:rsid w:val="00C807C5"/>
    <w:rsid w:val="00C86CD1"/>
    <w:rsid w:val="00C87AEC"/>
    <w:rsid w:val="00C90A3E"/>
    <w:rsid w:val="00C9115B"/>
    <w:rsid w:val="00C93427"/>
    <w:rsid w:val="00C941BB"/>
    <w:rsid w:val="00C979AA"/>
    <w:rsid w:val="00CA1B49"/>
    <w:rsid w:val="00CC22BF"/>
    <w:rsid w:val="00CC23CB"/>
    <w:rsid w:val="00CC349A"/>
    <w:rsid w:val="00CC3A0C"/>
    <w:rsid w:val="00CC7F3F"/>
    <w:rsid w:val="00CD1E1C"/>
    <w:rsid w:val="00CD266F"/>
    <w:rsid w:val="00CD39EC"/>
    <w:rsid w:val="00CE1929"/>
    <w:rsid w:val="00CE5027"/>
    <w:rsid w:val="00CE51F2"/>
    <w:rsid w:val="00CF2376"/>
    <w:rsid w:val="00CF5D54"/>
    <w:rsid w:val="00D05728"/>
    <w:rsid w:val="00D10F44"/>
    <w:rsid w:val="00D12618"/>
    <w:rsid w:val="00D3446D"/>
    <w:rsid w:val="00D35C8A"/>
    <w:rsid w:val="00D532B7"/>
    <w:rsid w:val="00D60E1C"/>
    <w:rsid w:val="00D61503"/>
    <w:rsid w:val="00D640E0"/>
    <w:rsid w:val="00D7132B"/>
    <w:rsid w:val="00D71AB8"/>
    <w:rsid w:val="00D7425B"/>
    <w:rsid w:val="00D74398"/>
    <w:rsid w:val="00D74443"/>
    <w:rsid w:val="00D77A72"/>
    <w:rsid w:val="00D82088"/>
    <w:rsid w:val="00DA2003"/>
    <w:rsid w:val="00DA251A"/>
    <w:rsid w:val="00DA7F70"/>
    <w:rsid w:val="00DB06A0"/>
    <w:rsid w:val="00DC381C"/>
    <w:rsid w:val="00DD4559"/>
    <w:rsid w:val="00DD48A6"/>
    <w:rsid w:val="00DE00A0"/>
    <w:rsid w:val="00DE47D2"/>
    <w:rsid w:val="00DF203F"/>
    <w:rsid w:val="00DF4BCB"/>
    <w:rsid w:val="00E007B7"/>
    <w:rsid w:val="00E010B0"/>
    <w:rsid w:val="00E10442"/>
    <w:rsid w:val="00E12C21"/>
    <w:rsid w:val="00E13987"/>
    <w:rsid w:val="00E32EB6"/>
    <w:rsid w:val="00E34B40"/>
    <w:rsid w:val="00E42C85"/>
    <w:rsid w:val="00E5242C"/>
    <w:rsid w:val="00E525D7"/>
    <w:rsid w:val="00E534BB"/>
    <w:rsid w:val="00E564E9"/>
    <w:rsid w:val="00E609F6"/>
    <w:rsid w:val="00E621B9"/>
    <w:rsid w:val="00E63133"/>
    <w:rsid w:val="00E670C1"/>
    <w:rsid w:val="00E83526"/>
    <w:rsid w:val="00E8492F"/>
    <w:rsid w:val="00E90929"/>
    <w:rsid w:val="00E927CA"/>
    <w:rsid w:val="00E955A4"/>
    <w:rsid w:val="00E96962"/>
    <w:rsid w:val="00E97550"/>
    <w:rsid w:val="00EA278A"/>
    <w:rsid w:val="00EB1A0E"/>
    <w:rsid w:val="00EB30E6"/>
    <w:rsid w:val="00ED12D9"/>
    <w:rsid w:val="00ED2E88"/>
    <w:rsid w:val="00ED4E25"/>
    <w:rsid w:val="00EE36F2"/>
    <w:rsid w:val="00EF22EB"/>
    <w:rsid w:val="00EF388D"/>
    <w:rsid w:val="00EF7795"/>
    <w:rsid w:val="00F01975"/>
    <w:rsid w:val="00F06BCA"/>
    <w:rsid w:val="00F1291D"/>
    <w:rsid w:val="00F20438"/>
    <w:rsid w:val="00F24505"/>
    <w:rsid w:val="00F31744"/>
    <w:rsid w:val="00F31E3F"/>
    <w:rsid w:val="00F358B0"/>
    <w:rsid w:val="00F418FA"/>
    <w:rsid w:val="00F50FE6"/>
    <w:rsid w:val="00F52103"/>
    <w:rsid w:val="00F52C2C"/>
    <w:rsid w:val="00F56420"/>
    <w:rsid w:val="00F60225"/>
    <w:rsid w:val="00F63505"/>
    <w:rsid w:val="00F64A67"/>
    <w:rsid w:val="00F67D40"/>
    <w:rsid w:val="00F73C37"/>
    <w:rsid w:val="00F779A9"/>
    <w:rsid w:val="00F85A73"/>
    <w:rsid w:val="00F86957"/>
    <w:rsid w:val="00F94684"/>
    <w:rsid w:val="00FA3CC2"/>
    <w:rsid w:val="00FA5712"/>
    <w:rsid w:val="00FA6F24"/>
    <w:rsid w:val="00FB31FD"/>
    <w:rsid w:val="00FC1582"/>
    <w:rsid w:val="00FC2BAD"/>
    <w:rsid w:val="00FC5ED1"/>
    <w:rsid w:val="00FD2AE8"/>
    <w:rsid w:val="00FE6BED"/>
    <w:rsid w:val="00FF082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C4E57D-3C50-4409-864A-56A1941F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1C5925"/>
    <w:pPr>
      <w:widowControl w:val="0"/>
      <w:numPr>
        <w:numId w:val="1"/>
      </w:numPr>
      <w:tabs>
        <w:tab w:val="clear" w:pos="1080"/>
        <w:tab w:val="num" w:pos="1440"/>
      </w:tabs>
      <w:spacing w:after="12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Hyperlink">
    <w:name w:val="Hyperlink"/>
    <w:rsid w:val="001C5925"/>
    <w:rPr>
      <w:color w:val="0000FF"/>
      <w:u w:val="single"/>
    </w:rPr>
  </w:style>
  <w:style w:type="character" w:styleId="CommentReference">
    <w:name w:val="annotation reference"/>
    <w:rsid w:val="001C5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9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92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ParaNumChar">
    <w:name w:val="ParaNum Char"/>
    <w:link w:val="ParaNum"/>
    <w:locked/>
    <w:rsid w:val="001C592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C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B4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9C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5B3"/>
    <w:pPr>
      <w:widowControl/>
      <w:spacing w:after="160"/>
    </w:pPr>
    <w:rPr>
      <w:rFonts w:asciiTheme="minorHAnsi" w:eastAsiaTheme="minorHAnsi" w:hAnsiTheme="minorHAnsi" w:cstheme="minorBidi"/>
      <w:b/>
      <w:bCs/>
      <w:snapToGrid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5B3"/>
    <w:rPr>
      <w:rFonts w:ascii="Times New Roman" w:eastAsia="Times New Roman" w:hAnsi="Times New Roman" w:cs="Times New Roman"/>
      <w:b/>
      <w:bCs/>
      <w:snapToGrid/>
      <w:kern w:val="28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5B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6D"/>
  </w:style>
  <w:style w:type="paragraph" w:styleId="Footer">
    <w:name w:val="footer"/>
    <w:basedOn w:val="Normal"/>
    <w:link w:val="FooterChar"/>
    <w:uiPriority w:val="99"/>
    <w:unhideWhenUsed/>
    <w:rsid w:val="00D3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