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D623F" w:rsidRPr="00EF546C" w:rsidP="006D623F" w14:paraId="2BD2B7C6" w14:textId="77777777">
      <w:pPr>
        <w:spacing w:after="0" w:line="240" w:lineRule="auto"/>
        <w:jc w:val="center"/>
        <w:rPr>
          <w:rFonts w:ascii="Times New Roman" w:hAnsi="Times New Roman"/>
          <w:b/>
        </w:rPr>
      </w:pPr>
      <w:bookmarkStart w:id="0" w:name="_Hlk534279867"/>
      <w:r w:rsidRPr="00EF546C">
        <w:rPr>
          <w:rFonts w:ascii="Times New Roman" w:hAnsi="Times New Roman"/>
          <w:b/>
        </w:rPr>
        <w:t>STATEMENT OF</w:t>
      </w:r>
      <w:r w:rsidRPr="00EF546C">
        <w:rPr>
          <w:rFonts w:ascii="Times New Roman" w:hAnsi="Times New Roman"/>
          <w:b/>
        </w:rPr>
        <w:br/>
        <w:t>COMMISSIONER JESSICA ROSENWORCEL</w:t>
      </w:r>
    </w:p>
    <w:p w:rsidR="006D623F" w:rsidRPr="00EF546C" w:rsidP="006D623F" w14:paraId="4DE0E80B" w14:textId="77777777">
      <w:pPr>
        <w:spacing w:after="0" w:line="240" w:lineRule="auto"/>
        <w:jc w:val="center"/>
        <w:rPr>
          <w:rFonts w:ascii="Times New Roman" w:hAnsi="Times New Roman"/>
          <w:b/>
        </w:rPr>
      </w:pPr>
    </w:p>
    <w:p w:rsidR="006D623F" w:rsidRPr="00EF546C" w:rsidP="006D623F" w14:paraId="4832C1EA" w14:textId="77777777">
      <w:pPr>
        <w:spacing w:after="0" w:line="240" w:lineRule="auto"/>
        <w:ind w:left="720" w:hanging="720"/>
        <w:rPr>
          <w:rFonts w:ascii="Times New Roman" w:hAnsi="Times New Roman"/>
        </w:rPr>
      </w:pPr>
      <w:r w:rsidRPr="00EF546C">
        <w:rPr>
          <w:rFonts w:ascii="Times New Roman" w:hAnsi="Times New Roman"/>
        </w:rPr>
        <w:t>Re:</w:t>
      </w:r>
      <w:r w:rsidRPr="00EF546C">
        <w:rPr>
          <w:rFonts w:ascii="Times New Roman" w:hAnsi="Times New Roman"/>
        </w:rPr>
        <w:tab/>
      </w:r>
      <w:r>
        <w:rPr>
          <w:rFonts w:ascii="Times New Roman" w:hAnsi="Times New Roman"/>
          <w:i/>
          <w:spacing w:val="-2"/>
        </w:rPr>
        <w:t>E-Rate Program Amortization Requirement</w:t>
      </w:r>
      <w:r w:rsidRPr="00720ECD">
        <w:rPr>
          <w:rFonts w:ascii="Times New Roman" w:hAnsi="Times New Roman"/>
          <w:spacing w:val="-2"/>
        </w:rPr>
        <w:t>, WC Docket No. 1</w:t>
      </w:r>
      <w:r>
        <w:rPr>
          <w:rFonts w:ascii="Times New Roman" w:hAnsi="Times New Roman"/>
          <w:spacing w:val="-2"/>
        </w:rPr>
        <w:t>9</w:t>
      </w:r>
      <w:r w:rsidRPr="00720ECD">
        <w:rPr>
          <w:rFonts w:ascii="Times New Roman" w:hAnsi="Times New Roman"/>
          <w:spacing w:val="-2"/>
        </w:rPr>
        <w:t>-</w:t>
      </w:r>
      <w:r>
        <w:rPr>
          <w:rFonts w:ascii="Times New Roman" w:hAnsi="Times New Roman"/>
          <w:spacing w:val="-2"/>
        </w:rPr>
        <w:t>2</w:t>
      </w:r>
      <w:r w:rsidRPr="00720ECD">
        <w:rPr>
          <w:rFonts w:ascii="Times New Roman" w:hAnsi="Times New Roman"/>
          <w:spacing w:val="-2"/>
        </w:rPr>
        <w:t xml:space="preserve">; </w:t>
      </w:r>
      <w:r w:rsidRPr="00D9259C">
        <w:rPr>
          <w:rFonts w:ascii="Times New Roman" w:hAnsi="Times New Roman"/>
          <w:i/>
          <w:spacing w:val="-2"/>
        </w:rPr>
        <w:t>Modernizing the E-Rate Program for Schools and Libraries</w:t>
      </w:r>
      <w:r>
        <w:rPr>
          <w:rFonts w:ascii="Times New Roman" w:hAnsi="Times New Roman"/>
          <w:spacing w:val="-2"/>
        </w:rPr>
        <w:t xml:space="preserve">, WC Docket No. </w:t>
      </w:r>
      <w:r w:rsidRPr="00720ECD">
        <w:rPr>
          <w:rFonts w:ascii="Times New Roman" w:hAnsi="Times New Roman"/>
          <w:spacing w:val="-2"/>
        </w:rPr>
        <w:t>1</w:t>
      </w:r>
      <w:r>
        <w:rPr>
          <w:rFonts w:ascii="Times New Roman" w:hAnsi="Times New Roman"/>
          <w:spacing w:val="-2"/>
        </w:rPr>
        <w:t>3-184</w:t>
      </w:r>
      <w:r w:rsidRPr="00EF546C">
        <w:rPr>
          <w:rFonts w:ascii="Times New Roman" w:hAnsi="Times New Roman"/>
        </w:rPr>
        <w:t xml:space="preserve"> </w:t>
      </w:r>
    </w:p>
    <w:p w:rsidR="006D623F" w:rsidRPr="00EF546C" w:rsidP="006D623F" w14:paraId="5E4618A1" w14:textId="77777777">
      <w:pPr>
        <w:spacing w:after="0" w:line="240" w:lineRule="auto"/>
        <w:rPr>
          <w:rFonts w:ascii="Times New Roman" w:hAnsi="Times New Roman"/>
        </w:rPr>
      </w:pPr>
    </w:p>
    <w:p w:rsidR="006D623F" w:rsidRPr="005E1595" w:rsidP="005E1595" w14:paraId="422BC489" w14:textId="77777777">
      <w:pPr>
        <w:spacing w:after="120" w:line="240" w:lineRule="auto"/>
        <w:rPr>
          <w:rFonts w:ascii="Times New Roman" w:hAnsi="Times New Roman"/>
        </w:rPr>
      </w:pPr>
      <w:r w:rsidRPr="00EF546C">
        <w:rPr>
          <w:rFonts w:ascii="Times New Roman" w:hAnsi="Times New Roman"/>
        </w:rPr>
        <w:tab/>
      </w:r>
      <w:r w:rsidRPr="005E1595">
        <w:rPr>
          <w:rFonts w:ascii="Times New Roman" w:hAnsi="Times New Roman"/>
        </w:rPr>
        <w:t xml:space="preserve">The idea behind E-Rate is simple:  let’s get </w:t>
      </w:r>
      <w:r w:rsidRPr="005E1595">
        <w:rPr>
          <w:rFonts w:ascii="Times New Roman" w:hAnsi="Times New Roman"/>
        </w:rPr>
        <w:t>all of</w:t>
      </w:r>
      <w:r w:rsidRPr="005E1595">
        <w:rPr>
          <w:rFonts w:ascii="Times New Roman" w:hAnsi="Times New Roman"/>
        </w:rPr>
        <w:t xml:space="preserve"> our schools and libraries connected to modern communications and the internet.  Thanks to this simple, but bold proposition, today schools and libraries in communities in every state across the country are now connected to the internet.  In fact, E-Rate is the nation’s largest educational technology program.  </w:t>
      </w:r>
    </w:p>
    <w:p w:rsidR="006D623F" w:rsidRPr="005E1595" w:rsidP="005E1595" w14:paraId="6A4E1841" w14:textId="77777777">
      <w:pPr>
        <w:spacing w:after="120" w:line="240" w:lineRule="auto"/>
        <w:rPr>
          <w:rFonts w:ascii="Times New Roman" w:hAnsi="Times New Roman"/>
        </w:rPr>
      </w:pPr>
      <w:r w:rsidRPr="005E1595">
        <w:rPr>
          <w:rFonts w:ascii="Times New Roman" w:hAnsi="Times New Roman"/>
        </w:rPr>
        <w:tab/>
        <w:t>A few years ago, at my urging, this agency embarked on a proc</w:t>
      </w:r>
      <w:bookmarkStart w:id="1" w:name="_GoBack"/>
      <w:bookmarkEnd w:id="1"/>
      <w:r w:rsidRPr="005E1595">
        <w:rPr>
          <w:rFonts w:ascii="Times New Roman" w:hAnsi="Times New Roman"/>
        </w:rPr>
        <w:t xml:space="preserve">ess to update E-Rate—because the program appeared stuck in the dial-up era.  This work brought the program forward and produced results—tens of millions of students now have the broadband they need in their classrooms and libraries.  Libraries have seen dramatic increases in support.  Rural schools and libraries have benefitted.  </w:t>
      </w:r>
    </w:p>
    <w:p w:rsidR="006D623F" w:rsidRPr="005E1595" w:rsidP="005E1595" w14:paraId="59ED1FF1" w14:textId="77777777">
      <w:pPr>
        <w:spacing w:after="120" w:line="240" w:lineRule="auto"/>
        <w:ind w:firstLine="720"/>
        <w:rPr>
          <w:rFonts w:ascii="Times New Roman" w:hAnsi="Times New Roman"/>
        </w:rPr>
      </w:pPr>
      <w:r w:rsidRPr="005E1595">
        <w:rPr>
          <w:rFonts w:ascii="Times New Roman" w:hAnsi="Times New Roman"/>
        </w:rPr>
        <w:t xml:space="preserve">Today, we look to extend the impact of our policies in connection with one discrete aspect of the E-Rate program—eliminating the need to amortize large construction costs </w:t>
      </w:r>
      <w:r w:rsidRPr="005E1595">
        <w:rPr>
          <w:rFonts w:ascii="Times New Roman" w:hAnsi="Times New Roman"/>
        </w:rPr>
        <w:t>in order to</w:t>
      </w:r>
      <w:r w:rsidRPr="005E1595">
        <w:rPr>
          <w:rFonts w:ascii="Times New Roman" w:hAnsi="Times New Roman"/>
        </w:rPr>
        <w:t xml:space="preserve"> make it easier to connect schools and libraries.  This is the right call and it has my support.  </w:t>
      </w:r>
    </w:p>
    <w:bookmarkEnd w:id="0"/>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6B89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871A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D5913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3105E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908FC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F561A" w14:paraId="49587375"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152290B"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FD67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3F561A" w:rsidP="003F561A" w14:paraId="4D2192BE" w14:textId="77777777">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3F561A">
      <w:t>Federal Communications Commission</w:t>
    </w:r>
    <w:r w:rsidRPr="003F561A">
      <w:tab/>
    </w:r>
    <w:r w:rsidRPr="003F561A" w:rsidR="00D4596E">
      <w:rPr>
        <w:spacing w:val="-2"/>
      </w:rPr>
      <w:t>FCC 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6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3F561A"/>
    <w:rsid w:val="00412FC5"/>
    <w:rsid w:val="00422276"/>
    <w:rsid w:val="004242F1"/>
    <w:rsid w:val="00445A00"/>
    <w:rsid w:val="00451B0F"/>
    <w:rsid w:val="004550E6"/>
    <w:rsid w:val="004C2EE3"/>
    <w:rsid w:val="004E4A22"/>
    <w:rsid w:val="00511968"/>
    <w:rsid w:val="0055614C"/>
    <w:rsid w:val="005E14C2"/>
    <w:rsid w:val="005E1595"/>
    <w:rsid w:val="00607BA5"/>
    <w:rsid w:val="0061180A"/>
    <w:rsid w:val="00626EB6"/>
    <w:rsid w:val="00655D03"/>
    <w:rsid w:val="00683388"/>
    <w:rsid w:val="00683F84"/>
    <w:rsid w:val="006A6A81"/>
    <w:rsid w:val="006D623F"/>
    <w:rsid w:val="006F7393"/>
    <w:rsid w:val="0070224F"/>
    <w:rsid w:val="007115F7"/>
    <w:rsid w:val="00720ECD"/>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596E"/>
    <w:rsid w:val="00D9259C"/>
    <w:rsid w:val="00DA2529"/>
    <w:rsid w:val="00DB130A"/>
    <w:rsid w:val="00DB2EBB"/>
    <w:rsid w:val="00DC10A1"/>
    <w:rsid w:val="00DC655F"/>
    <w:rsid w:val="00DD0B59"/>
    <w:rsid w:val="00DD7EBD"/>
    <w:rsid w:val="00DF62B6"/>
    <w:rsid w:val="00E07225"/>
    <w:rsid w:val="00E5409F"/>
    <w:rsid w:val="00EE6488"/>
    <w:rsid w:val="00EF546C"/>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2775EA-04FF-48FF-B82F-E19B59F5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3F"/>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F561A"/>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