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762409" w:rsidRPr="00AD4A9A" w:rsidP="006B7E37" w14:paraId="1C4483F1" w14:textId="3B1FA7A4">
      <w:pPr>
        <w:spacing w:after="0" w:line="240" w:lineRule="auto"/>
        <w:jc w:val="center"/>
        <w:rPr>
          <w:rFonts w:ascii="Times New Roman" w:hAnsi="Times New Roman" w:cs="Times New Roman"/>
          <w:b/>
          <w:bCs/>
        </w:rPr>
      </w:pPr>
      <w:bookmarkStart w:id="0" w:name="_GoBack"/>
      <w:bookmarkEnd w:id="0"/>
      <w:r w:rsidRPr="00AD4A9A">
        <w:rPr>
          <w:rFonts w:ascii="Times New Roman" w:hAnsi="Times New Roman" w:cs="Times New Roman"/>
          <w:b/>
          <w:bCs/>
        </w:rPr>
        <w:t>STATEMENT OF</w:t>
      </w:r>
    </w:p>
    <w:p w:rsidR="000007F7" w:rsidRPr="00AD4A9A" w:rsidP="00D53426" w14:paraId="5F67F43C" w14:textId="74927C8F">
      <w:pPr>
        <w:spacing w:after="0" w:line="240" w:lineRule="auto"/>
        <w:jc w:val="center"/>
        <w:rPr>
          <w:rFonts w:ascii="Times New Roman" w:hAnsi="Times New Roman" w:cs="Times New Roman"/>
          <w:b/>
          <w:bCs/>
        </w:rPr>
      </w:pPr>
      <w:r w:rsidRPr="00AD4A9A">
        <w:rPr>
          <w:rFonts w:ascii="Times New Roman" w:hAnsi="Times New Roman" w:cs="Times New Roman"/>
          <w:b/>
          <w:bCs/>
        </w:rPr>
        <w:t>COMMISSIONER JESSICA ROSENWORCEL</w:t>
      </w:r>
    </w:p>
    <w:p w:rsidR="00DE6361" w:rsidRPr="00AD4A9A" w:rsidP="006B7E37" w14:paraId="54D515D3" w14:textId="0DB32243">
      <w:pPr>
        <w:spacing w:after="0" w:line="240" w:lineRule="auto"/>
        <w:jc w:val="center"/>
        <w:rPr>
          <w:rFonts w:ascii="Times New Roman" w:hAnsi="Times New Roman" w:cs="Times New Roman"/>
          <w:b/>
          <w:bCs/>
        </w:rPr>
      </w:pPr>
    </w:p>
    <w:p w:rsidR="006B7E37" w:rsidRPr="00AD4A9A" w:rsidP="00194BF4" w14:paraId="09022935" w14:textId="50AB207B">
      <w:pPr>
        <w:spacing w:after="0" w:line="240" w:lineRule="auto"/>
        <w:ind w:left="720" w:hanging="720"/>
        <w:rPr>
          <w:rFonts w:ascii="Times New Roman" w:hAnsi="Times New Roman" w:cs="Times New Roman"/>
        </w:rPr>
      </w:pPr>
      <w:r w:rsidRPr="00AD4A9A">
        <w:rPr>
          <w:rFonts w:ascii="Times New Roman" w:hAnsi="Times New Roman" w:cs="Times New Roman"/>
        </w:rPr>
        <w:t>Re:</w:t>
      </w:r>
      <w:r w:rsidRPr="00AD4A9A">
        <w:rPr>
          <w:rFonts w:ascii="Times New Roman" w:hAnsi="Times New Roman" w:cs="Times New Roman"/>
        </w:rPr>
        <w:tab/>
      </w:r>
      <w:r w:rsidRPr="00AD4A9A" w:rsidR="00D53426">
        <w:rPr>
          <w:rFonts w:ascii="Times New Roman" w:hAnsi="Times New Roman" w:cs="Times New Roman"/>
          <w:i/>
          <w:iCs/>
        </w:rPr>
        <w:t>Update to Parts 2 and 25 Concerning Non-Geostationary, Fixed-Satellite Service Systems and Related Matters,</w:t>
      </w:r>
      <w:r w:rsidRPr="00AD4A9A" w:rsidR="00D53426">
        <w:rPr>
          <w:rFonts w:ascii="Times New Roman" w:hAnsi="Times New Roman" w:cs="Times New Roman"/>
        </w:rPr>
        <w:t xml:space="preserve"> Second Report and Order, IB Docket No. 16-408</w:t>
      </w:r>
    </w:p>
    <w:p w:rsidR="00126A67" w:rsidRPr="00AD4A9A" w:rsidP="00194BF4" w14:paraId="4AADBEC1" w14:textId="067BBC4C">
      <w:pPr>
        <w:spacing w:after="0" w:line="240" w:lineRule="auto"/>
        <w:ind w:left="720" w:hanging="720"/>
        <w:rPr>
          <w:rFonts w:ascii="Times New Roman" w:hAnsi="Times New Roman" w:cs="Times New Roman"/>
        </w:rPr>
      </w:pPr>
    </w:p>
    <w:p w:rsidR="00F115EB" w:rsidRPr="00AD4A9A" w:rsidP="00126A67" w14:paraId="4BA0D3EC" w14:textId="02ADF3CD">
      <w:pPr>
        <w:spacing w:after="0" w:line="240" w:lineRule="auto"/>
        <w:rPr>
          <w:rFonts w:ascii="Times New Roman" w:hAnsi="Times New Roman" w:cs="Times New Roman"/>
        </w:rPr>
      </w:pPr>
      <w:r w:rsidRPr="00AD4A9A">
        <w:rPr>
          <w:rFonts w:ascii="Times New Roman" w:hAnsi="Times New Roman" w:cs="Times New Roman"/>
        </w:rPr>
        <w:tab/>
        <w:t xml:space="preserve">Today’s </w:t>
      </w:r>
      <w:r w:rsidRPr="00AD4A9A" w:rsidR="009E4E8D">
        <w:rPr>
          <w:rFonts w:ascii="Times New Roman" w:hAnsi="Times New Roman" w:cs="Times New Roman"/>
        </w:rPr>
        <w:t xml:space="preserve">order </w:t>
      </w:r>
      <w:r w:rsidRPr="00AD4A9A">
        <w:rPr>
          <w:rFonts w:ascii="Times New Roman" w:hAnsi="Times New Roman" w:cs="Times New Roman"/>
        </w:rPr>
        <w:t>eliminates the domestic coverage requirement for non-geostationary-satellite-orbit, fixed-satellite service systems.  For years this rule has required satellite systems to be capable of providing service to all parts of the United States.  That’s important because no matter who you are or where you live in this country you need access to modern communications to have a fair shot at 21</w:t>
      </w:r>
      <w:r w:rsidRPr="00AD4A9A">
        <w:rPr>
          <w:rFonts w:ascii="Times New Roman" w:hAnsi="Times New Roman" w:cs="Times New Roman"/>
          <w:vertAlign w:val="superscript"/>
        </w:rPr>
        <w:t>st</w:t>
      </w:r>
      <w:r w:rsidRPr="00AD4A9A">
        <w:rPr>
          <w:rFonts w:ascii="Times New Roman" w:hAnsi="Times New Roman" w:cs="Times New Roman"/>
        </w:rPr>
        <w:t xml:space="preserve"> century success.  </w:t>
      </w:r>
      <w:r w:rsidRPr="00AD4A9A">
        <w:rPr>
          <w:rFonts w:ascii="Times New Roman" w:hAnsi="Times New Roman" w:cs="Times New Roman"/>
        </w:rPr>
        <w:t>But satellite systems have evolved and improved in many ways, and the evidence now suggests that t</w:t>
      </w:r>
      <w:r w:rsidRPr="00AD4A9A" w:rsidR="009E4E8D">
        <w:rPr>
          <w:rFonts w:ascii="Times New Roman" w:hAnsi="Times New Roman" w:cs="Times New Roman"/>
        </w:rPr>
        <w:t xml:space="preserve">his rule </w:t>
      </w:r>
      <w:r w:rsidRPr="00AD4A9A">
        <w:rPr>
          <w:rFonts w:ascii="Times New Roman" w:hAnsi="Times New Roman" w:cs="Times New Roman"/>
        </w:rPr>
        <w:t xml:space="preserve">may be doing more harm than good.  </w:t>
      </w:r>
      <w:r w:rsidRPr="00AD4A9A" w:rsidR="00031878">
        <w:rPr>
          <w:rFonts w:ascii="Times New Roman" w:hAnsi="Times New Roman" w:cs="Times New Roman"/>
        </w:rPr>
        <w:t>B</w:t>
      </w:r>
      <w:r w:rsidRPr="00AD4A9A">
        <w:rPr>
          <w:rFonts w:ascii="Times New Roman" w:hAnsi="Times New Roman" w:cs="Times New Roman"/>
        </w:rPr>
        <w:t>y eliminating the nationwide coverage requirement, the F</w:t>
      </w:r>
      <w:r w:rsidRPr="00AD4A9A" w:rsidR="009E4E8D">
        <w:rPr>
          <w:rFonts w:ascii="Times New Roman" w:hAnsi="Times New Roman" w:cs="Times New Roman"/>
        </w:rPr>
        <w:t>ederal Communications Commission</w:t>
      </w:r>
      <w:r w:rsidRPr="00AD4A9A">
        <w:rPr>
          <w:rFonts w:ascii="Times New Roman" w:hAnsi="Times New Roman" w:cs="Times New Roman"/>
        </w:rPr>
        <w:t xml:space="preserve"> </w:t>
      </w:r>
      <w:r w:rsidRPr="00AD4A9A" w:rsidR="00031878">
        <w:rPr>
          <w:rFonts w:ascii="Times New Roman" w:hAnsi="Times New Roman" w:cs="Times New Roman"/>
        </w:rPr>
        <w:t>creates possibilities for new</w:t>
      </w:r>
      <w:r w:rsidRPr="00AD4A9A">
        <w:rPr>
          <w:rFonts w:ascii="Times New Roman" w:hAnsi="Times New Roman" w:cs="Times New Roman"/>
        </w:rPr>
        <w:t xml:space="preserve"> NGSO systems that are designed specifically to serve the underserved areas that our rule was intended to protect</w:t>
      </w:r>
      <w:r w:rsidRPr="00AD4A9A" w:rsidR="00031878">
        <w:rPr>
          <w:rFonts w:ascii="Times New Roman" w:hAnsi="Times New Roman" w:cs="Times New Roman"/>
        </w:rPr>
        <w:t>—even if there is not nationwide demand for that service</w:t>
      </w:r>
      <w:r w:rsidRPr="00AD4A9A">
        <w:rPr>
          <w:rFonts w:ascii="Times New Roman" w:hAnsi="Times New Roman" w:cs="Times New Roman"/>
        </w:rPr>
        <w:t>.  That means more competition, more service, and more innovation</w:t>
      </w:r>
      <w:r w:rsidRPr="00AD4A9A" w:rsidR="00031878">
        <w:rPr>
          <w:rFonts w:ascii="Times New Roman" w:hAnsi="Times New Roman" w:cs="Times New Roman"/>
        </w:rPr>
        <w:t xml:space="preserve"> for more Americans. </w:t>
      </w:r>
    </w:p>
    <w:p w:rsidR="00031878" w:rsidRPr="00AD4A9A" w:rsidP="00126A67" w14:paraId="2612D364" w14:textId="3B445D53">
      <w:pPr>
        <w:spacing w:after="0" w:line="240" w:lineRule="auto"/>
        <w:rPr>
          <w:rFonts w:ascii="Times New Roman" w:hAnsi="Times New Roman" w:cs="Times New Roman"/>
        </w:rPr>
      </w:pPr>
    </w:p>
    <w:p w:rsidR="006B7E37" w:rsidRPr="00AD4A9A" w:rsidP="00AD4A9A" w14:paraId="2FB4A030" w14:textId="443E3838">
      <w:pPr>
        <w:spacing w:after="0" w:line="240" w:lineRule="auto"/>
        <w:rPr>
          <w:rFonts w:ascii="Times New Roman" w:hAnsi="Times New Roman" w:cs="Times New Roman"/>
        </w:rPr>
      </w:pPr>
      <w:r w:rsidRPr="00AD4A9A">
        <w:rPr>
          <w:rFonts w:ascii="Times New Roman" w:hAnsi="Times New Roman" w:cs="Times New Roman"/>
        </w:rPr>
        <w:tab/>
        <w:t xml:space="preserve">So while we are disposing of our nationwide coverage requirement today, it is not because we no longer think ubiquitous, nationwide coverage is important.  Just the opposite.  Our action is intended to promote more service, not less.  And it is intended to promote service in rural and remote areas, including Alaska and Hawaii.  If for any reason we find that parts of the country are being left behind, I expect the agency to take action to fulfill its core statutory mandate:  </w:t>
      </w:r>
      <w:r w:rsidRPr="00AD4A9A" w:rsidR="009E4E8D">
        <w:rPr>
          <w:rFonts w:ascii="Times New Roman" w:hAnsi="Times New Roman" w:cs="Times New Roman"/>
        </w:rPr>
        <w:t>t</w:t>
      </w:r>
      <w:r w:rsidRPr="00AD4A9A">
        <w:rPr>
          <w:rFonts w:ascii="Times New Roman" w:hAnsi="Times New Roman" w:cs="Times New Roman"/>
        </w:rPr>
        <w:t>o make available advanced communications service to all Americans.</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37"/>
    <w:rsid w:val="000007F7"/>
    <w:rsid w:val="00031878"/>
    <w:rsid w:val="00126A67"/>
    <w:rsid w:val="00193671"/>
    <w:rsid w:val="00194BF4"/>
    <w:rsid w:val="00302553"/>
    <w:rsid w:val="00443945"/>
    <w:rsid w:val="004D7D4C"/>
    <w:rsid w:val="005B5F52"/>
    <w:rsid w:val="006162B6"/>
    <w:rsid w:val="006B7E37"/>
    <w:rsid w:val="006C7AE6"/>
    <w:rsid w:val="007602FF"/>
    <w:rsid w:val="00762409"/>
    <w:rsid w:val="007F7E3B"/>
    <w:rsid w:val="00840B84"/>
    <w:rsid w:val="00904FAA"/>
    <w:rsid w:val="0095470F"/>
    <w:rsid w:val="009E4E8D"/>
    <w:rsid w:val="00AA2F6B"/>
    <w:rsid w:val="00AD4A9A"/>
    <w:rsid w:val="00B13290"/>
    <w:rsid w:val="00B83B76"/>
    <w:rsid w:val="00CB5B30"/>
    <w:rsid w:val="00CE69B5"/>
    <w:rsid w:val="00D53426"/>
    <w:rsid w:val="00DE6361"/>
    <w:rsid w:val="00E74404"/>
    <w:rsid w:val="00EB1484"/>
    <w:rsid w:val="00EC70DC"/>
    <w:rsid w:val="00EE4E02"/>
    <w:rsid w:val="00F115EB"/>
    <w:rsid w:val="00F1177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4236B70C-19E1-4B93-98D4-B84D0320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7F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07F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F7E3B"/>
    <w:rPr>
      <w:sz w:val="16"/>
      <w:szCs w:val="16"/>
    </w:rPr>
  </w:style>
  <w:style w:type="paragraph" w:styleId="CommentText">
    <w:name w:val="annotation text"/>
    <w:basedOn w:val="Normal"/>
    <w:link w:val="CommentTextChar"/>
    <w:uiPriority w:val="99"/>
    <w:semiHidden/>
    <w:unhideWhenUsed/>
    <w:rsid w:val="007F7E3B"/>
    <w:pPr>
      <w:spacing w:line="240" w:lineRule="auto"/>
    </w:pPr>
    <w:rPr>
      <w:sz w:val="20"/>
      <w:szCs w:val="20"/>
    </w:rPr>
  </w:style>
  <w:style w:type="character" w:customStyle="1" w:styleId="CommentTextChar">
    <w:name w:val="Comment Text Char"/>
    <w:basedOn w:val="DefaultParagraphFont"/>
    <w:link w:val="CommentText"/>
    <w:uiPriority w:val="99"/>
    <w:semiHidden/>
    <w:rsid w:val="007F7E3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