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833266" w:rsidRPr="00B53848" w:rsidP="00232AC1" w14:paraId="69CD2DD7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  <w:r w:rsidRPr="00B53848">
        <w:rPr>
          <w:rFonts w:ascii="Times New Roman" w:hAnsi="Times New Roman" w:eastAsiaTheme="minorHAnsi" w:cs="Times New Roman"/>
          <w:b/>
          <w:bCs/>
        </w:rPr>
        <w:t>STATEMENT OF</w:t>
      </w:r>
    </w:p>
    <w:p w:rsidR="00833266" w:rsidRPr="00B53848" w:rsidP="00232AC1" w14:paraId="7F647821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  <w:r w:rsidRPr="00B53848">
        <w:rPr>
          <w:rFonts w:ascii="Times New Roman" w:hAnsi="Times New Roman" w:eastAsiaTheme="minorHAnsi" w:cs="Times New Roman"/>
          <w:b/>
          <w:bCs/>
        </w:rPr>
        <w:t>COMMISSIONER MICHAEL O’RIELLY</w:t>
      </w:r>
    </w:p>
    <w:p w:rsidR="00833266" w:rsidRPr="00B53848" w:rsidP="00232AC1" w14:paraId="4C6180D3" w14:textId="77777777">
      <w:pPr>
        <w:jc w:val="center"/>
        <w:rPr>
          <w:rFonts w:ascii="Times New Roman" w:hAnsi="Times New Roman" w:eastAsiaTheme="minorHAnsi" w:cs="Times New Roman"/>
          <w:b/>
          <w:bCs/>
        </w:rPr>
      </w:pPr>
    </w:p>
    <w:p w:rsidR="00232AC1" w:rsidRPr="002B2802" w:rsidP="00232AC1" w14:paraId="68542ACF" w14:textId="77777777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4A6444">
        <w:rPr>
          <w:rFonts w:ascii="Times New Roman" w:hAnsi="Times New Roman" w:cs="Times New Roman"/>
        </w:rPr>
        <w:t>Re:</w:t>
      </w:r>
      <w:r w:rsidRPr="004A64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Facilitating Shared Use in the 3100-3550 MHz Band</w:t>
      </w:r>
      <w:r w:rsidRPr="002B2802">
        <w:rPr>
          <w:rFonts w:ascii="Times New Roman" w:hAnsi="Times New Roman" w:cs="Times New Roman"/>
          <w:iCs/>
        </w:rPr>
        <w:t>,</w:t>
      </w:r>
      <w:r w:rsidRPr="004A644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WT Docket No. 19-348</w:t>
      </w:r>
    </w:p>
    <w:p w:rsidR="00833266" w:rsidP="00232AC1" w14:paraId="08A345C2" w14:textId="77777777">
      <w:bookmarkStart w:id="0" w:name="_GoBack"/>
      <w:bookmarkEnd w:id="0"/>
    </w:p>
    <w:p w:rsidR="0006467E" w:rsidRPr="00C00E7C" w:rsidP="00232AC1" w14:paraId="59064BCF" w14:textId="7E0C191A">
      <w:pPr>
        <w:ind w:firstLine="720"/>
        <w:rPr>
          <w:rFonts w:ascii="Times New Roman" w:hAnsi="Times New Roman" w:cs="Times New Roman"/>
        </w:rPr>
      </w:pPr>
      <w:r w:rsidRPr="00C00E7C">
        <w:rPr>
          <w:rFonts w:ascii="Times New Roman" w:hAnsi="Times New Roman" w:cs="Times New Roman"/>
        </w:rPr>
        <w:t>Walking</w:t>
      </w:r>
      <w:r w:rsidRPr="00C00E7C" w:rsidR="001F12A3">
        <w:rPr>
          <w:rFonts w:ascii="Times New Roman" w:hAnsi="Times New Roman" w:cs="Times New Roman"/>
        </w:rPr>
        <w:t xml:space="preserve"> into the Commission almost seven years ago,</w:t>
      </w:r>
      <w:r w:rsidRPr="00C00E7C" w:rsidR="00B04E4E">
        <w:rPr>
          <w:rFonts w:ascii="Times New Roman" w:hAnsi="Times New Roman" w:cs="Times New Roman"/>
        </w:rPr>
        <w:t xml:space="preserve"> </w:t>
      </w:r>
      <w:r w:rsidRPr="00C00E7C">
        <w:rPr>
          <w:rFonts w:ascii="Times New Roman" w:hAnsi="Times New Roman" w:cs="Times New Roman"/>
        </w:rPr>
        <w:t xml:space="preserve">I was </w:t>
      </w:r>
      <w:r w:rsidRPr="00C00E7C" w:rsidR="00B04E4E">
        <w:rPr>
          <w:rFonts w:ascii="Times New Roman" w:hAnsi="Times New Roman" w:cs="Times New Roman"/>
        </w:rPr>
        <w:t>intent</w:t>
      </w:r>
      <w:r w:rsidRPr="00C00E7C">
        <w:rPr>
          <w:rFonts w:ascii="Times New Roman" w:hAnsi="Times New Roman" w:cs="Times New Roman"/>
        </w:rPr>
        <w:t>, some might say hell bent,</w:t>
      </w:r>
      <w:r w:rsidRPr="00C00E7C" w:rsidR="00B04E4E">
        <w:rPr>
          <w:rFonts w:ascii="Times New Roman" w:hAnsi="Times New Roman" w:cs="Times New Roman"/>
        </w:rPr>
        <w:t xml:space="preserve"> o</w:t>
      </w:r>
      <w:r w:rsidRPr="00C00E7C" w:rsidR="00544B3F">
        <w:rPr>
          <w:rFonts w:ascii="Times New Roman" w:hAnsi="Times New Roman" w:cs="Times New Roman"/>
        </w:rPr>
        <w:t>n</w:t>
      </w:r>
      <w:r w:rsidRPr="00C00E7C" w:rsidR="00B04E4E">
        <w:rPr>
          <w:rFonts w:ascii="Times New Roman" w:hAnsi="Times New Roman" w:cs="Times New Roman"/>
        </w:rPr>
        <w:t xml:space="preserve"> securing </w:t>
      </w:r>
      <w:r w:rsidRPr="00C00E7C" w:rsidR="00B04E4E">
        <w:rPr>
          <w:rFonts w:ascii="Times New Roman" w:hAnsi="Times New Roman" w:cs="Times New Roman"/>
        </w:rPr>
        <w:t>sufficient</w:t>
      </w:r>
      <w:r w:rsidRPr="00C00E7C" w:rsidR="00B04E4E">
        <w:rPr>
          <w:rFonts w:ascii="Times New Roman" w:hAnsi="Times New Roman" w:cs="Times New Roman"/>
        </w:rPr>
        <w:t xml:space="preserve"> spectrum for </w:t>
      </w:r>
      <w:r w:rsidRPr="00C00E7C" w:rsidR="00D92B2C">
        <w:rPr>
          <w:rFonts w:ascii="Times New Roman" w:hAnsi="Times New Roman" w:cs="Times New Roman"/>
        </w:rPr>
        <w:t xml:space="preserve">next-generation </w:t>
      </w:r>
      <w:r w:rsidRPr="00C00E7C" w:rsidR="000256A9">
        <w:rPr>
          <w:rFonts w:ascii="Times New Roman" w:hAnsi="Times New Roman" w:cs="Times New Roman"/>
        </w:rPr>
        <w:t xml:space="preserve">commercial </w:t>
      </w:r>
      <w:r w:rsidRPr="00C00E7C" w:rsidR="00D92B2C">
        <w:rPr>
          <w:rFonts w:ascii="Times New Roman" w:hAnsi="Times New Roman" w:cs="Times New Roman"/>
        </w:rPr>
        <w:t>wireless services.</w:t>
      </w:r>
      <w:r w:rsidRPr="00C00E7C" w:rsidR="00472C6B">
        <w:rPr>
          <w:rFonts w:ascii="Times New Roman" w:hAnsi="Times New Roman" w:cs="Times New Roman"/>
        </w:rPr>
        <w:t xml:space="preserve">  </w:t>
      </w:r>
      <w:r w:rsidRPr="00C00E7C" w:rsidR="000256A9">
        <w:rPr>
          <w:rFonts w:ascii="Times New Roman" w:hAnsi="Times New Roman" w:cs="Times New Roman"/>
        </w:rPr>
        <w:t xml:space="preserve">I knew this wasn’t going to be an easy project, but </w:t>
      </w:r>
      <w:r w:rsidRPr="00C00E7C" w:rsidR="008D08ED">
        <w:rPr>
          <w:rFonts w:ascii="Times New Roman" w:hAnsi="Times New Roman" w:cs="Times New Roman"/>
        </w:rPr>
        <w:t xml:space="preserve">a </w:t>
      </w:r>
      <w:r w:rsidRPr="00C00E7C" w:rsidR="0071396F">
        <w:rPr>
          <w:rFonts w:ascii="Times New Roman" w:hAnsi="Times New Roman" w:cs="Times New Roman"/>
        </w:rPr>
        <w:t>challenging one</w:t>
      </w:r>
      <w:r w:rsidRPr="00C00E7C" w:rsidR="000256A9">
        <w:rPr>
          <w:rFonts w:ascii="Times New Roman" w:hAnsi="Times New Roman" w:cs="Times New Roman"/>
        </w:rPr>
        <w:t xml:space="preserve"> that </w:t>
      </w:r>
      <w:r w:rsidRPr="00C00E7C" w:rsidR="00F03BB0">
        <w:rPr>
          <w:rFonts w:ascii="Times New Roman" w:hAnsi="Times New Roman" w:cs="Times New Roman"/>
        </w:rPr>
        <w:t>needed to be tackled head on.</w:t>
      </w:r>
      <w:r w:rsidRPr="00C00E7C" w:rsidR="008E553C">
        <w:rPr>
          <w:rFonts w:ascii="Times New Roman" w:hAnsi="Times New Roman" w:cs="Times New Roman"/>
        </w:rPr>
        <w:t xml:space="preserve"> </w:t>
      </w:r>
      <w:r w:rsidRPr="00C00E7C" w:rsidR="00F03BB0">
        <w:rPr>
          <w:rFonts w:ascii="Times New Roman" w:hAnsi="Times New Roman" w:cs="Times New Roman"/>
        </w:rPr>
        <w:t xml:space="preserve"> </w:t>
      </w:r>
      <w:r w:rsidRPr="00C00E7C" w:rsidR="00E93E8B">
        <w:rPr>
          <w:rFonts w:ascii="Times New Roman" w:hAnsi="Times New Roman" w:cs="Times New Roman"/>
        </w:rPr>
        <w:t>Spectrum battles were common on the Hill</w:t>
      </w:r>
      <w:r w:rsidRPr="00C00E7C" w:rsidR="00263BE0">
        <w:rPr>
          <w:rFonts w:ascii="Times New Roman" w:hAnsi="Times New Roman" w:cs="Times New Roman"/>
        </w:rPr>
        <w:t>, so</w:t>
      </w:r>
      <w:r w:rsidRPr="00C00E7C" w:rsidR="00E93E8B">
        <w:rPr>
          <w:rFonts w:ascii="Times New Roman" w:hAnsi="Times New Roman" w:cs="Times New Roman"/>
        </w:rPr>
        <w:t xml:space="preserve"> </w:t>
      </w:r>
      <w:r w:rsidRPr="00C00E7C" w:rsidR="004A5E37">
        <w:rPr>
          <w:rFonts w:ascii="Times New Roman" w:hAnsi="Times New Roman" w:cs="Times New Roman"/>
        </w:rPr>
        <w:t xml:space="preserve">I knew what I was getting into.  But I recognized then, </w:t>
      </w:r>
      <w:r w:rsidRPr="00C00E7C">
        <w:rPr>
          <w:rFonts w:ascii="Times New Roman" w:hAnsi="Times New Roman" w:cs="Times New Roman"/>
        </w:rPr>
        <w:t xml:space="preserve">as </w:t>
      </w:r>
      <w:r w:rsidRPr="00C00E7C" w:rsidR="003276D8">
        <w:rPr>
          <w:rFonts w:ascii="Times New Roman" w:hAnsi="Times New Roman" w:cs="Times New Roman"/>
        </w:rPr>
        <w:t xml:space="preserve">I do </w:t>
      </w:r>
      <w:r w:rsidRPr="00C00E7C" w:rsidR="00472C6B">
        <w:rPr>
          <w:rFonts w:ascii="Times New Roman" w:hAnsi="Times New Roman" w:cs="Times New Roman"/>
        </w:rPr>
        <w:t>now</w:t>
      </w:r>
      <w:r w:rsidRPr="00C00E7C" w:rsidR="00F03BF0">
        <w:rPr>
          <w:rFonts w:ascii="Times New Roman" w:hAnsi="Times New Roman" w:cs="Times New Roman"/>
        </w:rPr>
        <w:t>:</w:t>
      </w:r>
      <w:r w:rsidRPr="00C00E7C" w:rsidR="004A5E37">
        <w:rPr>
          <w:rFonts w:ascii="Times New Roman" w:hAnsi="Times New Roman" w:cs="Times New Roman"/>
        </w:rPr>
        <w:t xml:space="preserve"> </w:t>
      </w:r>
      <w:r w:rsidRPr="00C00E7C" w:rsidR="00541738">
        <w:rPr>
          <w:rFonts w:ascii="Times New Roman" w:hAnsi="Times New Roman" w:cs="Times New Roman"/>
        </w:rPr>
        <w:t>the</w:t>
      </w:r>
      <w:r w:rsidRPr="00C00E7C" w:rsidR="00146872">
        <w:rPr>
          <w:rFonts w:ascii="Times New Roman" w:hAnsi="Times New Roman" w:cs="Times New Roman"/>
        </w:rPr>
        <w:t xml:space="preserve"> </w:t>
      </w:r>
      <w:r w:rsidRPr="00C00E7C" w:rsidR="00935E38">
        <w:rPr>
          <w:rFonts w:ascii="Times New Roman" w:hAnsi="Times New Roman" w:cs="Times New Roman"/>
        </w:rPr>
        <w:t xml:space="preserve">future </w:t>
      </w:r>
      <w:r w:rsidRPr="00C00E7C" w:rsidR="00541738">
        <w:rPr>
          <w:rFonts w:ascii="Times New Roman" w:hAnsi="Times New Roman" w:cs="Times New Roman"/>
        </w:rPr>
        <w:t xml:space="preserve">of </w:t>
      </w:r>
      <w:r w:rsidRPr="00C00E7C" w:rsidR="0054705E">
        <w:rPr>
          <w:rFonts w:ascii="Times New Roman" w:hAnsi="Times New Roman" w:cs="Times New Roman"/>
        </w:rPr>
        <w:t xml:space="preserve">American wireless innovation </w:t>
      </w:r>
      <w:r w:rsidRPr="00C00E7C" w:rsidR="00C55379">
        <w:rPr>
          <w:rFonts w:ascii="Times New Roman" w:hAnsi="Times New Roman" w:cs="Times New Roman"/>
        </w:rPr>
        <w:t>and</w:t>
      </w:r>
      <w:r w:rsidRPr="00C00E7C" w:rsidR="001043E4">
        <w:rPr>
          <w:rFonts w:ascii="Times New Roman" w:hAnsi="Times New Roman" w:cs="Times New Roman"/>
        </w:rPr>
        <w:t xml:space="preserve"> connectivity </w:t>
      </w:r>
      <w:r w:rsidRPr="00C00E7C">
        <w:rPr>
          <w:rFonts w:ascii="Times New Roman" w:hAnsi="Times New Roman" w:cs="Times New Roman"/>
        </w:rPr>
        <w:t xml:space="preserve">depends </w:t>
      </w:r>
      <w:r w:rsidRPr="00C00E7C" w:rsidR="001043E4">
        <w:rPr>
          <w:rFonts w:ascii="Times New Roman" w:hAnsi="Times New Roman" w:cs="Times New Roman"/>
        </w:rPr>
        <w:t xml:space="preserve">upon </w:t>
      </w:r>
      <w:r w:rsidRPr="00C00E7C" w:rsidR="00C55379">
        <w:rPr>
          <w:rFonts w:ascii="Times New Roman" w:hAnsi="Times New Roman" w:cs="Times New Roman"/>
        </w:rPr>
        <w:t xml:space="preserve">delivering </w:t>
      </w:r>
      <w:r w:rsidRPr="00C00E7C">
        <w:rPr>
          <w:rFonts w:ascii="Times New Roman" w:hAnsi="Times New Roman" w:cs="Times New Roman"/>
        </w:rPr>
        <w:t xml:space="preserve">more and more </w:t>
      </w:r>
      <w:r w:rsidRPr="00C00E7C" w:rsidR="00C55379">
        <w:rPr>
          <w:rFonts w:ascii="Times New Roman" w:hAnsi="Times New Roman" w:cs="Times New Roman"/>
        </w:rPr>
        <w:t>commercial</w:t>
      </w:r>
      <w:r w:rsidRPr="00C00E7C" w:rsidR="001043E4">
        <w:rPr>
          <w:rFonts w:ascii="Times New Roman" w:hAnsi="Times New Roman" w:cs="Times New Roman"/>
        </w:rPr>
        <w:t xml:space="preserve"> spectrum</w:t>
      </w:r>
      <w:r w:rsidRPr="00C00E7C">
        <w:rPr>
          <w:rFonts w:ascii="Times New Roman" w:hAnsi="Times New Roman" w:cs="Times New Roman"/>
        </w:rPr>
        <w:t xml:space="preserve"> to market, no matter the herculean effort required</w:t>
      </w:r>
      <w:r w:rsidRPr="00C00E7C" w:rsidR="00541738">
        <w:rPr>
          <w:rFonts w:ascii="Times New Roman" w:hAnsi="Times New Roman" w:cs="Times New Roman"/>
        </w:rPr>
        <w:t xml:space="preserve">.  </w:t>
      </w:r>
      <w:r w:rsidRPr="00C00E7C" w:rsidR="0079379B">
        <w:rPr>
          <w:rFonts w:ascii="Times New Roman" w:hAnsi="Times New Roman" w:cs="Times New Roman"/>
        </w:rPr>
        <w:t>It</w:t>
      </w:r>
      <w:r w:rsidRPr="00C00E7C">
        <w:rPr>
          <w:rFonts w:ascii="Times New Roman" w:hAnsi="Times New Roman" w:cs="Times New Roman"/>
        </w:rPr>
        <w:t xml:space="preserve"> is a simple but essential point and</w:t>
      </w:r>
      <w:r w:rsidRPr="00C00E7C" w:rsidR="00AF479B">
        <w:rPr>
          <w:rFonts w:ascii="Times New Roman" w:hAnsi="Times New Roman" w:cs="Times New Roman"/>
        </w:rPr>
        <w:t xml:space="preserve"> has been </w:t>
      </w:r>
      <w:r w:rsidRPr="00C00E7C">
        <w:rPr>
          <w:rFonts w:ascii="Times New Roman" w:hAnsi="Times New Roman" w:cs="Times New Roman"/>
        </w:rPr>
        <w:t>foundational to</w:t>
      </w:r>
      <w:r w:rsidRPr="00C00E7C" w:rsidR="007A2FED">
        <w:rPr>
          <w:rFonts w:ascii="Times New Roman" w:hAnsi="Times New Roman" w:cs="Times New Roman"/>
        </w:rPr>
        <w:t xml:space="preserve"> </w:t>
      </w:r>
      <w:r w:rsidRPr="00C00E7C" w:rsidR="00D60FDF">
        <w:rPr>
          <w:rFonts w:ascii="Times New Roman" w:hAnsi="Times New Roman" w:cs="Times New Roman"/>
        </w:rPr>
        <w:t>my</w:t>
      </w:r>
      <w:r w:rsidRPr="00C00E7C" w:rsidR="00AF479B">
        <w:rPr>
          <w:rFonts w:ascii="Times New Roman" w:hAnsi="Times New Roman" w:cs="Times New Roman"/>
        </w:rPr>
        <w:t xml:space="preserve"> </w:t>
      </w:r>
      <w:r w:rsidRPr="00C00E7C" w:rsidR="007A2FED">
        <w:rPr>
          <w:rFonts w:ascii="Times New Roman" w:hAnsi="Times New Roman" w:cs="Times New Roman"/>
        </w:rPr>
        <w:t>mission</w:t>
      </w:r>
      <w:r w:rsidRPr="00C00E7C" w:rsidR="00D946D3">
        <w:rPr>
          <w:rFonts w:ascii="Times New Roman" w:hAnsi="Times New Roman" w:cs="Times New Roman"/>
        </w:rPr>
        <w:t xml:space="preserve"> </w:t>
      </w:r>
      <w:r w:rsidRPr="00C00E7C" w:rsidR="00CA4C56">
        <w:rPr>
          <w:rFonts w:ascii="Times New Roman" w:hAnsi="Times New Roman" w:cs="Times New Roman"/>
        </w:rPr>
        <w:t xml:space="preserve">to </w:t>
      </w:r>
      <w:r w:rsidRPr="00C00E7C" w:rsidR="00AC149C">
        <w:rPr>
          <w:rFonts w:ascii="Times New Roman" w:hAnsi="Times New Roman" w:cs="Times New Roman"/>
        </w:rPr>
        <w:t>produce</w:t>
      </w:r>
      <w:r w:rsidRPr="00C00E7C" w:rsidR="00CA4C56">
        <w:rPr>
          <w:rFonts w:ascii="Times New Roman" w:hAnsi="Times New Roman" w:cs="Times New Roman"/>
        </w:rPr>
        <w:t xml:space="preserve"> the requisite spectrum resources for both </w:t>
      </w:r>
      <w:r w:rsidRPr="00C00E7C" w:rsidR="00C72459">
        <w:rPr>
          <w:rFonts w:ascii="Times New Roman" w:hAnsi="Times New Roman" w:cs="Times New Roman"/>
        </w:rPr>
        <w:t xml:space="preserve">licensed and unlicensed </w:t>
      </w:r>
      <w:r w:rsidRPr="00C00E7C" w:rsidR="00CA4C56">
        <w:rPr>
          <w:rFonts w:ascii="Times New Roman" w:hAnsi="Times New Roman" w:cs="Times New Roman"/>
        </w:rPr>
        <w:t>o</w:t>
      </w:r>
      <w:r w:rsidRPr="00C00E7C" w:rsidR="00086EA9">
        <w:rPr>
          <w:rFonts w:ascii="Times New Roman" w:hAnsi="Times New Roman" w:cs="Times New Roman"/>
        </w:rPr>
        <w:t>fferings</w:t>
      </w:r>
      <w:r w:rsidRPr="00C00E7C" w:rsidR="00AC149C">
        <w:rPr>
          <w:rFonts w:ascii="Times New Roman" w:hAnsi="Times New Roman" w:cs="Times New Roman"/>
        </w:rPr>
        <w:t xml:space="preserve">.  </w:t>
      </w:r>
    </w:p>
    <w:p w:rsidR="0006467E" w:rsidRPr="00C00E7C" w:rsidP="00232AC1" w14:paraId="0102EDCC" w14:textId="77777777">
      <w:pPr>
        <w:rPr>
          <w:rFonts w:ascii="Times New Roman" w:hAnsi="Times New Roman" w:cs="Times New Roman"/>
        </w:rPr>
      </w:pPr>
    </w:p>
    <w:p w:rsidR="00CA4C56" w:rsidRPr="00C00E7C" w:rsidP="00232AC1" w14:paraId="7AB7E0FD" w14:textId="2881B5C7">
      <w:pPr>
        <w:ind w:firstLine="720"/>
        <w:rPr>
          <w:rFonts w:ascii="Times New Roman" w:hAnsi="Times New Roman" w:cs="Times New Roman"/>
        </w:rPr>
      </w:pPr>
      <w:r w:rsidRPr="00C00E7C">
        <w:rPr>
          <w:rFonts w:ascii="Times New Roman" w:hAnsi="Times New Roman" w:cs="Times New Roman"/>
        </w:rPr>
        <w:t xml:space="preserve">While </w:t>
      </w:r>
      <w:r w:rsidRPr="00C00E7C" w:rsidR="00F719A8">
        <w:rPr>
          <w:rFonts w:ascii="Times New Roman" w:hAnsi="Times New Roman" w:cs="Times New Roman"/>
        </w:rPr>
        <w:t xml:space="preserve">I was </w:t>
      </w:r>
      <w:r w:rsidRPr="00C00E7C" w:rsidR="00C063C1">
        <w:rPr>
          <w:rFonts w:ascii="Times New Roman" w:hAnsi="Times New Roman" w:cs="Times New Roman"/>
        </w:rPr>
        <w:t>heavily</w:t>
      </w:r>
      <w:r w:rsidRPr="00C00E7C" w:rsidR="005E0234">
        <w:rPr>
          <w:rFonts w:ascii="Times New Roman" w:hAnsi="Times New Roman" w:cs="Times New Roman"/>
        </w:rPr>
        <w:t xml:space="preserve"> involved in allocating millimeter wave spectrum for 5G</w:t>
      </w:r>
      <w:r w:rsidRPr="00C00E7C" w:rsidR="00C063C1">
        <w:rPr>
          <w:rFonts w:ascii="Times New Roman" w:hAnsi="Times New Roman" w:cs="Times New Roman"/>
        </w:rPr>
        <w:t>, which was</w:t>
      </w:r>
      <w:r w:rsidRPr="00C00E7C" w:rsidR="00E531D4">
        <w:rPr>
          <w:rFonts w:ascii="Times New Roman" w:hAnsi="Times New Roman" w:cs="Times New Roman"/>
        </w:rPr>
        <w:t xml:space="preserve"> the </w:t>
      </w:r>
      <w:r w:rsidRPr="00C00E7C">
        <w:rPr>
          <w:rFonts w:ascii="Times New Roman" w:hAnsi="Times New Roman" w:cs="Times New Roman"/>
        </w:rPr>
        <w:t xml:space="preserve">focus </w:t>
      </w:r>
      <w:r w:rsidRPr="00C00E7C" w:rsidR="00E531D4">
        <w:rPr>
          <w:rFonts w:ascii="Times New Roman" w:hAnsi="Times New Roman" w:cs="Times New Roman"/>
        </w:rPr>
        <w:t>during</w:t>
      </w:r>
      <w:r w:rsidRPr="00C00E7C">
        <w:rPr>
          <w:rFonts w:ascii="Times New Roman" w:hAnsi="Times New Roman" w:cs="Times New Roman"/>
        </w:rPr>
        <w:t xml:space="preserve"> the Wheeler Commission</w:t>
      </w:r>
      <w:r w:rsidRPr="00C00E7C" w:rsidR="008B331A">
        <w:rPr>
          <w:rFonts w:ascii="Times New Roman" w:hAnsi="Times New Roman" w:cs="Times New Roman"/>
        </w:rPr>
        <w:t>,</w:t>
      </w:r>
      <w:r w:rsidRPr="00C00E7C" w:rsidR="00AC149C">
        <w:rPr>
          <w:rFonts w:ascii="Times New Roman" w:hAnsi="Times New Roman" w:cs="Times New Roman"/>
        </w:rPr>
        <w:t xml:space="preserve"> </w:t>
      </w:r>
      <w:r w:rsidRPr="00C00E7C" w:rsidR="00003E2B">
        <w:rPr>
          <w:rFonts w:ascii="Times New Roman" w:hAnsi="Times New Roman" w:cs="Times New Roman"/>
        </w:rPr>
        <w:t xml:space="preserve">I </w:t>
      </w:r>
      <w:r w:rsidRPr="00C00E7C" w:rsidR="00E8772E">
        <w:rPr>
          <w:rFonts w:ascii="Times New Roman" w:hAnsi="Times New Roman" w:cs="Times New Roman"/>
        </w:rPr>
        <w:t>also spent</w:t>
      </w:r>
      <w:r w:rsidRPr="00C00E7C" w:rsidR="0045520B">
        <w:rPr>
          <w:rFonts w:ascii="Times New Roman" w:hAnsi="Times New Roman" w:cs="Times New Roman"/>
        </w:rPr>
        <w:t xml:space="preserve"> </w:t>
      </w:r>
      <w:r w:rsidRPr="00C00E7C" w:rsidR="0029150A">
        <w:rPr>
          <w:rFonts w:ascii="Times New Roman" w:hAnsi="Times New Roman" w:cs="Times New Roman"/>
        </w:rPr>
        <w:t xml:space="preserve">my </w:t>
      </w:r>
      <w:r w:rsidRPr="00C00E7C" w:rsidR="0045520B">
        <w:rPr>
          <w:rFonts w:ascii="Times New Roman" w:hAnsi="Times New Roman" w:cs="Times New Roman"/>
        </w:rPr>
        <w:t>time and energy</w:t>
      </w:r>
      <w:r w:rsidRPr="00C00E7C" w:rsidR="0029150A">
        <w:rPr>
          <w:rFonts w:ascii="Times New Roman" w:hAnsi="Times New Roman" w:cs="Times New Roman"/>
        </w:rPr>
        <w:t xml:space="preserve"> </w:t>
      </w:r>
      <w:r w:rsidRPr="00C00E7C" w:rsidR="00E8772E">
        <w:rPr>
          <w:rFonts w:ascii="Times New Roman" w:hAnsi="Times New Roman" w:cs="Times New Roman"/>
        </w:rPr>
        <w:t>on</w:t>
      </w:r>
      <w:r w:rsidRPr="00C00E7C" w:rsidR="00E25F4B">
        <w:rPr>
          <w:rFonts w:ascii="Times New Roman" w:hAnsi="Times New Roman" w:cs="Times New Roman"/>
        </w:rPr>
        <w:t xml:space="preserve"> </w:t>
      </w:r>
      <w:r w:rsidRPr="00C00E7C" w:rsidR="0006467E">
        <w:rPr>
          <w:rFonts w:ascii="Times New Roman" w:hAnsi="Times New Roman" w:cs="Times New Roman"/>
        </w:rPr>
        <w:t xml:space="preserve">laying the groundwork for </w:t>
      </w:r>
      <w:r w:rsidRPr="00C00E7C" w:rsidR="00172D35">
        <w:rPr>
          <w:rFonts w:ascii="Times New Roman" w:hAnsi="Times New Roman" w:cs="Times New Roman"/>
        </w:rPr>
        <w:t>mid-band spectrum</w:t>
      </w:r>
      <w:r w:rsidRPr="00C00E7C" w:rsidR="00E62299">
        <w:rPr>
          <w:rFonts w:ascii="Times New Roman" w:hAnsi="Times New Roman" w:cs="Times New Roman"/>
        </w:rPr>
        <w:t>,</w:t>
      </w:r>
      <w:r w:rsidRPr="00C00E7C" w:rsidR="00C243E7">
        <w:rPr>
          <w:rFonts w:ascii="Times New Roman" w:hAnsi="Times New Roman" w:cs="Times New Roman"/>
        </w:rPr>
        <w:t xml:space="preserve"> having</w:t>
      </w:r>
      <w:r w:rsidRPr="00C00E7C" w:rsidR="00E62299">
        <w:rPr>
          <w:rFonts w:ascii="Times New Roman" w:hAnsi="Times New Roman" w:cs="Times New Roman"/>
        </w:rPr>
        <w:t xml:space="preserve"> </w:t>
      </w:r>
      <w:r w:rsidRPr="00C00E7C" w:rsidR="00AD0571">
        <w:rPr>
          <w:rFonts w:ascii="Times New Roman" w:hAnsi="Times New Roman" w:cs="Times New Roman"/>
        </w:rPr>
        <w:t>determin</w:t>
      </w:r>
      <w:r w:rsidRPr="00C00E7C" w:rsidR="00C243E7">
        <w:rPr>
          <w:rFonts w:ascii="Times New Roman" w:hAnsi="Times New Roman" w:cs="Times New Roman"/>
        </w:rPr>
        <w:t>ed</w:t>
      </w:r>
      <w:r w:rsidRPr="00C00E7C" w:rsidR="00E62299">
        <w:rPr>
          <w:rFonts w:ascii="Times New Roman" w:hAnsi="Times New Roman" w:cs="Times New Roman"/>
        </w:rPr>
        <w:t xml:space="preserve"> years ago that it</w:t>
      </w:r>
      <w:r w:rsidRPr="00C00E7C" w:rsidR="00172D35">
        <w:rPr>
          <w:rFonts w:ascii="Times New Roman" w:hAnsi="Times New Roman" w:cs="Times New Roman"/>
        </w:rPr>
        <w:t xml:space="preserve"> was going to be the centerpiece of</w:t>
      </w:r>
      <w:r w:rsidRPr="00C00E7C" w:rsidR="00AB02FA">
        <w:rPr>
          <w:rFonts w:ascii="Times New Roman" w:hAnsi="Times New Roman" w:cs="Times New Roman"/>
        </w:rPr>
        <w:t xml:space="preserve"> </w:t>
      </w:r>
      <w:r w:rsidRPr="00C00E7C" w:rsidR="000E6B86">
        <w:rPr>
          <w:rFonts w:ascii="Times New Roman" w:hAnsi="Times New Roman" w:cs="Times New Roman"/>
        </w:rPr>
        <w:t xml:space="preserve">these </w:t>
      </w:r>
      <w:r w:rsidRPr="00C00E7C" w:rsidR="00AB02FA">
        <w:rPr>
          <w:rFonts w:ascii="Times New Roman" w:hAnsi="Times New Roman" w:cs="Times New Roman"/>
        </w:rPr>
        <w:t>future</w:t>
      </w:r>
      <w:r w:rsidRPr="00C00E7C" w:rsidR="00172D35">
        <w:rPr>
          <w:rFonts w:ascii="Times New Roman" w:hAnsi="Times New Roman" w:cs="Times New Roman"/>
        </w:rPr>
        <w:t xml:space="preserve"> networks.</w:t>
      </w:r>
      <w:r w:rsidRPr="00C00E7C" w:rsidR="00086EA9">
        <w:rPr>
          <w:rFonts w:ascii="Times New Roman" w:hAnsi="Times New Roman" w:cs="Times New Roman"/>
        </w:rPr>
        <w:t xml:space="preserve">  </w:t>
      </w:r>
      <w:r w:rsidRPr="00C00E7C" w:rsidR="00E62299">
        <w:rPr>
          <w:rFonts w:ascii="Times New Roman" w:hAnsi="Times New Roman" w:cs="Times New Roman"/>
        </w:rPr>
        <w:t>I’m proud that my</w:t>
      </w:r>
      <w:r w:rsidRPr="00C00E7C" w:rsidR="0069484F">
        <w:rPr>
          <w:rFonts w:ascii="Times New Roman" w:hAnsi="Times New Roman" w:cs="Times New Roman"/>
        </w:rPr>
        <w:t xml:space="preserve"> efforts led to </w:t>
      </w:r>
      <w:r w:rsidRPr="00C00E7C" w:rsidR="00E40524">
        <w:rPr>
          <w:rFonts w:ascii="Times New Roman" w:hAnsi="Times New Roman" w:cs="Times New Roman"/>
        </w:rPr>
        <w:t xml:space="preserve">the </w:t>
      </w:r>
      <w:r w:rsidRPr="00C00E7C" w:rsidR="0082194B">
        <w:rPr>
          <w:rFonts w:ascii="Times New Roman" w:hAnsi="Times New Roman" w:cs="Times New Roman"/>
        </w:rPr>
        <w:t xml:space="preserve">recent </w:t>
      </w:r>
      <w:r w:rsidRPr="00C00E7C" w:rsidR="0027252E">
        <w:rPr>
          <w:rFonts w:ascii="Times New Roman" w:hAnsi="Times New Roman" w:cs="Times New Roman"/>
        </w:rPr>
        <w:t>introduction</w:t>
      </w:r>
      <w:r w:rsidRPr="00C00E7C" w:rsidR="0082194B">
        <w:rPr>
          <w:rFonts w:ascii="Times New Roman" w:hAnsi="Times New Roman" w:cs="Times New Roman"/>
        </w:rPr>
        <w:t xml:space="preserve"> </w:t>
      </w:r>
      <w:r w:rsidRPr="00C00E7C" w:rsidR="00564F61">
        <w:rPr>
          <w:rFonts w:ascii="Times New Roman" w:hAnsi="Times New Roman" w:cs="Times New Roman"/>
        </w:rPr>
        <w:t xml:space="preserve">of </w:t>
      </w:r>
      <w:r w:rsidRPr="00C00E7C" w:rsidR="0082194B">
        <w:rPr>
          <w:rFonts w:ascii="Times New Roman" w:hAnsi="Times New Roman" w:cs="Times New Roman"/>
        </w:rPr>
        <w:t>unlicensed opportunities in the 6 GHz band</w:t>
      </w:r>
      <w:r w:rsidRPr="00C00E7C" w:rsidR="00E97B4D">
        <w:rPr>
          <w:rFonts w:ascii="Times New Roman" w:hAnsi="Times New Roman" w:cs="Times New Roman"/>
        </w:rPr>
        <w:t xml:space="preserve"> and </w:t>
      </w:r>
      <w:r w:rsidRPr="00C00E7C" w:rsidR="002D6C4D">
        <w:rPr>
          <w:rFonts w:ascii="Times New Roman" w:hAnsi="Times New Roman" w:cs="Times New Roman"/>
        </w:rPr>
        <w:t>to</w:t>
      </w:r>
      <w:r w:rsidRPr="00C00E7C" w:rsidR="00E97B4D">
        <w:rPr>
          <w:rFonts w:ascii="Times New Roman" w:hAnsi="Times New Roman" w:cs="Times New Roman"/>
        </w:rPr>
        <w:t xml:space="preserve"> a 5.9 GHz</w:t>
      </w:r>
      <w:r w:rsidRPr="00C00E7C" w:rsidR="0082194B">
        <w:rPr>
          <w:rFonts w:ascii="Times New Roman" w:hAnsi="Times New Roman" w:cs="Times New Roman"/>
        </w:rPr>
        <w:t xml:space="preserve"> </w:t>
      </w:r>
      <w:r w:rsidRPr="00C00E7C" w:rsidR="00E97B4D">
        <w:rPr>
          <w:rFonts w:ascii="Times New Roman" w:hAnsi="Times New Roman" w:cs="Times New Roman"/>
        </w:rPr>
        <w:t>order</w:t>
      </w:r>
      <w:r w:rsidRPr="00C00E7C" w:rsidR="00A07CC9">
        <w:rPr>
          <w:rFonts w:ascii="Times New Roman" w:hAnsi="Times New Roman" w:cs="Times New Roman"/>
        </w:rPr>
        <w:t>, which is</w:t>
      </w:r>
      <w:r w:rsidRPr="00C00E7C" w:rsidR="00E97B4D">
        <w:rPr>
          <w:rFonts w:ascii="Times New Roman" w:hAnsi="Times New Roman" w:cs="Times New Roman"/>
        </w:rPr>
        <w:t xml:space="preserve"> hopefully on the horizon</w:t>
      </w:r>
      <w:r w:rsidRPr="00C00E7C" w:rsidR="00466D1A">
        <w:rPr>
          <w:rFonts w:ascii="Times New Roman" w:hAnsi="Times New Roman" w:cs="Times New Roman"/>
        </w:rPr>
        <w:t xml:space="preserve">. </w:t>
      </w:r>
      <w:r w:rsidRPr="00C00E7C" w:rsidR="00263BE0">
        <w:rPr>
          <w:rFonts w:ascii="Times New Roman" w:hAnsi="Times New Roman" w:cs="Times New Roman"/>
        </w:rPr>
        <w:t xml:space="preserve"> </w:t>
      </w:r>
      <w:r w:rsidRPr="00C00E7C" w:rsidR="000A37B8">
        <w:rPr>
          <w:rFonts w:ascii="Times New Roman" w:hAnsi="Times New Roman" w:cs="Times New Roman"/>
        </w:rPr>
        <w:t>But, it’s</w:t>
      </w:r>
      <w:r w:rsidRPr="00C00E7C" w:rsidR="009D5134">
        <w:rPr>
          <w:rFonts w:ascii="Times New Roman" w:hAnsi="Times New Roman" w:cs="Times New Roman"/>
        </w:rPr>
        <w:t xml:space="preserve"> </w:t>
      </w:r>
      <w:r w:rsidRPr="00C00E7C" w:rsidR="0034488B">
        <w:rPr>
          <w:rFonts w:ascii="Times New Roman" w:hAnsi="Times New Roman" w:cs="Times New Roman"/>
        </w:rPr>
        <w:t xml:space="preserve">time to </w:t>
      </w:r>
      <w:r w:rsidRPr="00C00E7C" w:rsidR="00B419EA">
        <w:rPr>
          <w:rFonts w:ascii="Times New Roman" w:hAnsi="Times New Roman" w:cs="Times New Roman"/>
        </w:rPr>
        <w:t>produce more</w:t>
      </w:r>
      <w:r w:rsidRPr="00C00E7C" w:rsidR="007F0642">
        <w:rPr>
          <w:rFonts w:ascii="Times New Roman" w:hAnsi="Times New Roman" w:cs="Times New Roman"/>
        </w:rPr>
        <w:t xml:space="preserve"> </w:t>
      </w:r>
      <w:r w:rsidRPr="00C00E7C" w:rsidR="0034488B">
        <w:rPr>
          <w:rFonts w:ascii="Times New Roman" w:hAnsi="Times New Roman" w:cs="Times New Roman"/>
        </w:rPr>
        <w:t xml:space="preserve">spectrum </w:t>
      </w:r>
      <w:r w:rsidRPr="00C00E7C" w:rsidR="0041224D">
        <w:rPr>
          <w:rFonts w:ascii="Times New Roman" w:hAnsi="Times New Roman" w:cs="Times New Roman"/>
        </w:rPr>
        <w:t>for exclusive use</w:t>
      </w:r>
      <w:r w:rsidRPr="00C00E7C" w:rsidR="00B02AB5">
        <w:rPr>
          <w:rFonts w:ascii="Times New Roman" w:hAnsi="Times New Roman" w:cs="Times New Roman"/>
        </w:rPr>
        <w:t xml:space="preserve"> to complement my work on</w:t>
      </w:r>
      <w:r w:rsidRPr="00C00E7C" w:rsidR="002449F4">
        <w:rPr>
          <w:rFonts w:ascii="Times New Roman" w:hAnsi="Times New Roman" w:cs="Times New Roman"/>
        </w:rPr>
        <w:t xml:space="preserve"> </w:t>
      </w:r>
      <w:r w:rsidRPr="00C00E7C" w:rsidR="00524D79">
        <w:rPr>
          <w:rFonts w:ascii="Times New Roman" w:hAnsi="Times New Roman" w:cs="Times New Roman"/>
        </w:rPr>
        <w:t xml:space="preserve">the </w:t>
      </w:r>
      <w:r w:rsidRPr="00C00E7C" w:rsidR="00DC7542">
        <w:rPr>
          <w:rFonts w:ascii="Times New Roman" w:hAnsi="Times New Roman" w:cs="Times New Roman"/>
        </w:rPr>
        <w:t xml:space="preserve">3.5 GHz </w:t>
      </w:r>
      <w:r w:rsidRPr="00C00E7C" w:rsidR="00524D79">
        <w:rPr>
          <w:rFonts w:ascii="Times New Roman" w:hAnsi="Times New Roman" w:cs="Times New Roman"/>
        </w:rPr>
        <w:t xml:space="preserve">priority access </w:t>
      </w:r>
      <w:r w:rsidRPr="00C00E7C" w:rsidR="00DC7542">
        <w:rPr>
          <w:rFonts w:ascii="Times New Roman" w:hAnsi="Times New Roman" w:cs="Times New Roman"/>
        </w:rPr>
        <w:t xml:space="preserve">licenses </w:t>
      </w:r>
      <w:r w:rsidRPr="00C00E7C" w:rsidR="00B02AB5">
        <w:rPr>
          <w:rFonts w:ascii="Times New Roman" w:hAnsi="Times New Roman" w:cs="Times New Roman"/>
        </w:rPr>
        <w:t>and</w:t>
      </w:r>
      <w:r w:rsidRPr="00C00E7C" w:rsidR="007F0642">
        <w:rPr>
          <w:rFonts w:ascii="Times New Roman" w:hAnsi="Times New Roman" w:cs="Times New Roman"/>
        </w:rPr>
        <w:t xml:space="preserve"> </w:t>
      </w:r>
      <w:r w:rsidRPr="00C00E7C" w:rsidR="00A07CC9">
        <w:rPr>
          <w:rFonts w:ascii="Times New Roman" w:hAnsi="Times New Roman" w:cs="Times New Roman"/>
        </w:rPr>
        <w:t xml:space="preserve">the </w:t>
      </w:r>
      <w:r w:rsidRPr="00C00E7C" w:rsidR="00454260">
        <w:rPr>
          <w:rFonts w:ascii="Times New Roman" w:hAnsi="Times New Roman" w:cs="Times New Roman"/>
        </w:rPr>
        <w:t xml:space="preserve">C-band </w:t>
      </w:r>
      <w:r w:rsidRPr="00C00E7C" w:rsidR="004A6967">
        <w:rPr>
          <w:rFonts w:ascii="Times New Roman" w:hAnsi="Times New Roman" w:cs="Times New Roman"/>
        </w:rPr>
        <w:t xml:space="preserve">spectrum </w:t>
      </w:r>
      <w:r w:rsidRPr="00C00E7C" w:rsidR="00231E01">
        <w:rPr>
          <w:rFonts w:ascii="Times New Roman" w:hAnsi="Times New Roman" w:cs="Times New Roman"/>
        </w:rPr>
        <w:t>to</w:t>
      </w:r>
      <w:r w:rsidRPr="00C00E7C" w:rsidR="004A6967">
        <w:rPr>
          <w:rFonts w:ascii="Times New Roman" w:hAnsi="Times New Roman" w:cs="Times New Roman"/>
        </w:rPr>
        <w:t xml:space="preserve"> </w:t>
      </w:r>
      <w:r w:rsidRPr="00C00E7C" w:rsidR="00D80EAB">
        <w:rPr>
          <w:rFonts w:ascii="Times New Roman" w:hAnsi="Times New Roman" w:cs="Times New Roman"/>
        </w:rPr>
        <w:t>be</w:t>
      </w:r>
      <w:r w:rsidRPr="00C00E7C" w:rsidR="00CD542A">
        <w:rPr>
          <w:rFonts w:ascii="Times New Roman" w:hAnsi="Times New Roman" w:cs="Times New Roman"/>
        </w:rPr>
        <w:t xml:space="preserve"> </w:t>
      </w:r>
      <w:r w:rsidRPr="00C00E7C" w:rsidR="00D80EAB">
        <w:rPr>
          <w:rFonts w:ascii="Times New Roman" w:hAnsi="Times New Roman" w:cs="Times New Roman"/>
        </w:rPr>
        <w:t xml:space="preserve">auctioned </w:t>
      </w:r>
      <w:r w:rsidRPr="00C00E7C" w:rsidR="00AD1FCF">
        <w:rPr>
          <w:rFonts w:ascii="Times New Roman" w:hAnsi="Times New Roman" w:cs="Times New Roman"/>
        </w:rPr>
        <w:t>late</w:t>
      </w:r>
      <w:r w:rsidR="00756C36">
        <w:rPr>
          <w:rFonts w:ascii="Times New Roman" w:hAnsi="Times New Roman" w:cs="Times New Roman"/>
        </w:rPr>
        <w:t>r</w:t>
      </w:r>
      <w:r w:rsidRPr="00C00E7C" w:rsidR="00AD1FCF">
        <w:rPr>
          <w:rFonts w:ascii="Times New Roman" w:hAnsi="Times New Roman" w:cs="Times New Roman"/>
        </w:rPr>
        <w:t xml:space="preserve"> this</w:t>
      </w:r>
      <w:r w:rsidRPr="00C00E7C" w:rsidR="00D80EAB">
        <w:rPr>
          <w:rFonts w:ascii="Times New Roman" w:hAnsi="Times New Roman" w:cs="Times New Roman"/>
        </w:rPr>
        <w:t xml:space="preserve"> year</w:t>
      </w:r>
      <w:r w:rsidRPr="00C00E7C" w:rsidR="00BF507F">
        <w:rPr>
          <w:rFonts w:ascii="Times New Roman" w:hAnsi="Times New Roman" w:cs="Times New Roman"/>
        </w:rPr>
        <w:t xml:space="preserve">.  </w:t>
      </w:r>
      <w:r w:rsidRPr="00C00E7C" w:rsidR="008445D3">
        <w:rPr>
          <w:rFonts w:ascii="Times New Roman" w:hAnsi="Times New Roman" w:cs="Times New Roman"/>
        </w:rPr>
        <w:t>Simply put</w:t>
      </w:r>
      <w:r w:rsidRPr="00C00E7C" w:rsidR="00BF507F">
        <w:rPr>
          <w:rFonts w:ascii="Times New Roman" w:hAnsi="Times New Roman" w:cs="Times New Roman"/>
        </w:rPr>
        <w:t xml:space="preserve">, </w:t>
      </w:r>
      <w:r w:rsidRPr="00C00E7C" w:rsidR="00A07CC9">
        <w:rPr>
          <w:rFonts w:ascii="Times New Roman" w:hAnsi="Times New Roman" w:cs="Times New Roman"/>
        </w:rPr>
        <w:t>the time has come to</w:t>
      </w:r>
      <w:r w:rsidRPr="00C00E7C" w:rsidR="00144D82">
        <w:rPr>
          <w:rFonts w:ascii="Times New Roman" w:hAnsi="Times New Roman" w:cs="Times New Roman"/>
        </w:rPr>
        <w:t xml:space="preserve"> turn to another of my priorities</w:t>
      </w:r>
      <w:r w:rsidRPr="00C00E7C" w:rsidR="00143B02">
        <w:rPr>
          <w:rFonts w:ascii="Times New Roman" w:hAnsi="Times New Roman" w:cs="Times New Roman"/>
        </w:rPr>
        <w:t>,</w:t>
      </w:r>
      <w:r w:rsidRPr="00C00E7C" w:rsidR="00BB4950">
        <w:rPr>
          <w:rFonts w:ascii="Times New Roman" w:hAnsi="Times New Roman" w:cs="Times New Roman"/>
        </w:rPr>
        <w:t xml:space="preserve"> repurposing </w:t>
      </w:r>
      <w:r w:rsidRPr="00C00E7C" w:rsidR="00725834">
        <w:rPr>
          <w:rFonts w:ascii="Times New Roman" w:hAnsi="Times New Roman" w:cs="Times New Roman"/>
        </w:rPr>
        <w:t>3.1</w:t>
      </w:r>
      <w:r w:rsidRPr="00C00E7C" w:rsidR="003B6259">
        <w:rPr>
          <w:rFonts w:ascii="Times New Roman" w:hAnsi="Times New Roman" w:cs="Times New Roman"/>
        </w:rPr>
        <w:t xml:space="preserve"> to 3.55 GHz</w:t>
      </w:r>
      <w:r w:rsidRPr="00C00E7C" w:rsidR="00143B02">
        <w:rPr>
          <w:rFonts w:ascii="Times New Roman" w:hAnsi="Times New Roman" w:cs="Times New Roman"/>
        </w:rPr>
        <w:t xml:space="preserve"> </w:t>
      </w:r>
      <w:r w:rsidRPr="00C00E7C" w:rsidR="007F0916">
        <w:rPr>
          <w:rFonts w:ascii="Times New Roman" w:hAnsi="Times New Roman" w:cs="Times New Roman"/>
        </w:rPr>
        <w:t>from</w:t>
      </w:r>
      <w:r w:rsidRPr="00C00E7C" w:rsidR="00E50DD3">
        <w:rPr>
          <w:rFonts w:ascii="Times New Roman" w:hAnsi="Times New Roman" w:cs="Times New Roman"/>
        </w:rPr>
        <w:t xml:space="preserve"> </w:t>
      </w:r>
      <w:r w:rsidRPr="00C00E7C" w:rsidR="007F0916">
        <w:rPr>
          <w:rFonts w:ascii="Times New Roman" w:hAnsi="Times New Roman" w:cs="Times New Roman"/>
        </w:rPr>
        <w:t>federal government to</w:t>
      </w:r>
      <w:r w:rsidRPr="00C00E7C" w:rsidR="00E50DD3">
        <w:rPr>
          <w:rFonts w:ascii="Times New Roman" w:hAnsi="Times New Roman" w:cs="Times New Roman"/>
        </w:rPr>
        <w:t xml:space="preserve"> </w:t>
      </w:r>
      <w:r w:rsidRPr="00C00E7C" w:rsidR="007F0916">
        <w:rPr>
          <w:rFonts w:ascii="Times New Roman" w:hAnsi="Times New Roman" w:cs="Times New Roman"/>
        </w:rPr>
        <w:t>private sector us</w:t>
      </w:r>
      <w:r w:rsidRPr="00C00E7C" w:rsidR="00DA64A7">
        <w:rPr>
          <w:rFonts w:ascii="Times New Roman" w:hAnsi="Times New Roman" w:cs="Times New Roman"/>
        </w:rPr>
        <w:t>e</w:t>
      </w:r>
      <w:r w:rsidRPr="00C00E7C" w:rsidR="007F0916">
        <w:rPr>
          <w:rFonts w:ascii="Times New Roman" w:hAnsi="Times New Roman" w:cs="Times New Roman"/>
        </w:rPr>
        <w:t>.</w:t>
      </w:r>
    </w:p>
    <w:p w:rsidR="007F0916" w:rsidRPr="00C00E7C" w:rsidP="00232AC1" w14:paraId="7B3F4EFB" w14:textId="77777777">
      <w:pPr>
        <w:rPr>
          <w:rFonts w:ascii="Times New Roman" w:hAnsi="Times New Roman" w:cs="Times New Roman"/>
        </w:rPr>
      </w:pPr>
    </w:p>
    <w:p w:rsidR="007F0916" w:rsidRPr="00C00E7C" w:rsidP="00232AC1" w14:paraId="46C5E3CD" w14:textId="56805F58">
      <w:pPr>
        <w:ind w:firstLine="720"/>
        <w:rPr>
          <w:rFonts w:ascii="Times New Roman" w:hAnsi="Times New Roman" w:cs="Times New Roman"/>
        </w:rPr>
      </w:pPr>
      <w:r w:rsidRPr="00C00E7C">
        <w:rPr>
          <w:rFonts w:ascii="Times New Roman" w:hAnsi="Times New Roman" w:cs="Times New Roman"/>
        </w:rPr>
        <w:t>Thankfully</w:t>
      </w:r>
      <w:r w:rsidRPr="00C00E7C" w:rsidR="00584178">
        <w:rPr>
          <w:rFonts w:ascii="Times New Roman" w:hAnsi="Times New Roman" w:cs="Times New Roman"/>
        </w:rPr>
        <w:t xml:space="preserve">, we take </w:t>
      </w:r>
      <w:r w:rsidRPr="00C00E7C">
        <w:rPr>
          <w:rFonts w:ascii="Times New Roman" w:hAnsi="Times New Roman" w:cs="Times New Roman"/>
        </w:rPr>
        <w:t xml:space="preserve">appropriate </w:t>
      </w:r>
      <w:r w:rsidRPr="00C00E7C" w:rsidR="00584178">
        <w:rPr>
          <w:rFonts w:ascii="Times New Roman" w:hAnsi="Times New Roman" w:cs="Times New Roman"/>
        </w:rPr>
        <w:t>steps</w:t>
      </w:r>
      <w:r w:rsidRPr="00C00E7C">
        <w:rPr>
          <w:rFonts w:ascii="Times New Roman" w:hAnsi="Times New Roman" w:cs="Times New Roman"/>
        </w:rPr>
        <w:t xml:space="preserve"> today</w:t>
      </w:r>
      <w:r w:rsidRPr="00C00E7C" w:rsidR="0065370D">
        <w:rPr>
          <w:rFonts w:ascii="Times New Roman" w:hAnsi="Times New Roman" w:cs="Times New Roman"/>
        </w:rPr>
        <w:t xml:space="preserve"> to</w:t>
      </w:r>
      <w:r w:rsidRPr="00C00E7C" w:rsidR="00EC2C8C">
        <w:rPr>
          <w:rFonts w:ascii="Times New Roman" w:hAnsi="Times New Roman" w:cs="Times New Roman"/>
        </w:rPr>
        <w:t xml:space="preserve"> affirmatively</w:t>
      </w:r>
      <w:r w:rsidRPr="00C00E7C" w:rsidR="0065370D">
        <w:rPr>
          <w:rFonts w:ascii="Times New Roman" w:hAnsi="Times New Roman" w:cs="Times New Roman"/>
        </w:rPr>
        <w:t xml:space="preserve"> increase </w:t>
      </w:r>
      <w:r w:rsidRPr="00C00E7C" w:rsidR="007B6105">
        <w:rPr>
          <w:rFonts w:ascii="Times New Roman" w:hAnsi="Times New Roman" w:cs="Times New Roman"/>
        </w:rPr>
        <w:t xml:space="preserve">spectrum </w:t>
      </w:r>
      <w:r w:rsidRPr="00C00E7C" w:rsidR="0065370D">
        <w:rPr>
          <w:rFonts w:ascii="Times New Roman" w:hAnsi="Times New Roman" w:cs="Times New Roman"/>
        </w:rPr>
        <w:t>utilization</w:t>
      </w:r>
      <w:r w:rsidRPr="00C00E7C" w:rsidR="00B72733">
        <w:rPr>
          <w:rFonts w:ascii="Times New Roman" w:hAnsi="Times New Roman" w:cs="Times New Roman"/>
        </w:rPr>
        <w:t xml:space="preserve"> in</w:t>
      </w:r>
      <w:r w:rsidRPr="00C00E7C" w:rsidR="0065370D">
        <w:rPr>
          <w:rFonts w:ascii="Times New Roman" w:hAnsi="Times New Roman" w:cs="Times New Roman"/>
        </w:rPr>
        <w:t xml:space="preserve"> </w:t>
      </w:r>
      <w:r w:rsidRPr="00C00E7C" w:rsidR="00081215">
        <w:rPr>
          <w:rFonts w:ascii="Times New Roman" w:hAnsi="Times New Roman" w:cs="Times New Roman"/>
        </w:rPr>
        <w:t>the 3.1 to 3.55 GHz band</w:t>
      </w:r>
      <w:r w:rsidRPr="00C00E7C" w:rsidR="00357B1C">
        <w:rPr>
          <w:rFonts w:ascii="Times New Roman" w:hAnsi="Times New Roman" w:cs="Times New Roman"/>
        </w:rPr>
        <w:t xml:space="preserve"> by freeing</w:t>
      </w:r>
      <w:r w:rsidRPr="00C00E7C" w:rsidR="00E54444">
        <w:rPr>
          <w:rFonts w:ascii="Times New Roman" w:hAnsi="Times New Roman" w:cs="Times New Roman"/>
        </w:rPr>
        <w:t xml:space="preserve"> </w:t>
      </w:r>
      <w:r w:rsidRPr="00C00E7C" w:rsidR="00357B1C">
        <w:rPr>
          <w:rFonts w:ascii="Times New Roman" w:hAnsi="Times New Roman" w:cs="Times New Roman"/>
        </w:rPr>
        <w:t>the upper 100 megahertz for commercial high-power, mobile and fixed wireless systems</w:t>
      </w:r>
      <w:r w:rsidRPr="00C00E7C" w:rsidR="00A030D3">
        <w:rPr>
          <w:rFonts w:ascii="Times New Roman" w:hAnsi="Times New Roman" w:cs="Times New Roman"/>
        </w:rPr>
        <w:t>.  While</w:t>
      </w:r>
      <w:r w:rsidRPr="00C00E7C" w:rsidR="00E83403">
        <w:rPr>
          <w:rFonts w:ascii="Times New Roman" w:hAnsi="Times New Roman" w:cs="Times New Roman"/>
        </w:rPr>
        <w:t xml:space="preserve"> </w:t>
      </w:r>
      <w:r w:rsidRPr="00C00E7C" w:rsidR="00916358">
        <w:rPr>
          <w:rFonts w:ascii="Times New Roman" w:hAnsi="Times New Roman" w:cs="Times New Roman"/>
        </w:rPr>
        <w:t xml:space="preserve">clearing </w:t>
      </w:r>
      <w:r w:rsidRPr="00C00E7C" w:rsidR="001572F7">
        <w:rPr>
          <w:rFonts w:ascii="Times New Roman" w:hAnsi="Times New Roman" w:cs="Times New Roman"/>
        </w:rPr>
        <w:t xml:space="preserve">the band </w:t>
      </w:r>
      <w:r w:rsidRPr="00C00E7C" w:rsidR="00A17976">
        <w:rPr>
          <w:rFonts w:ascii="Times New Roman" w:hAnsi="Times New Roman" w:cs="Times New Roman"/>
        </w:rPr>
        <w:t xml:space="preserve">of </w:t>
      </w:r>
      <w:r w:rsidRPr="00C00E7C" w:rsidR="006F36BC">
        <w:rPr>
          <w:rFonts w:ascii="Times New Roman" w:hAnsi="Times New Roman" w:cs="Times New Roman"/>
        </w:rPr>
        <w:t xml:space="preserve">and relocating </w:t>
      </w:r>
      <w:r w:rsidRPr="00C00E7C" w:rsidR="0046360D">
        <w:rPr>
          <w:rFonts w:ascii="Times New Roman" w:hAnsi="Times New Roman" w:cs="Times New Roman"/>
        </w:rPr>
        <w:t xml:space="preserve">some </w:t>
      </w:r>
      <w:r w:rsidRPr="00C00E7C" w:rsidR="00654DA1">
        <w:rPr>
          <w:rFonts w:ascii="Times New Roman" w:hAnsi="Times New Roman" w:cs="Times New Roman"/>
        </w:rPr>
        <w:t>current non-federal use</w:t>
      </w:r>
      <w:r w:rsidRPr="00C00E7C" w:rsidR="00A07CC9">
        <w:rPr>
          <w:rFonts w:ascii="Times New Roman" w:hAnsi="Times New Roman" w:cs="Times New Roman"/>
        </w:rPr>
        <w:t>r</w:t>
      </w:r>
      <w:r w:rsidRPr="00C00E7C" w:rsidR="00654DA1">
        <w:rPr>
          <w:rFonts w:ascii="Times New Roman" w:hAnsi="Times New Roman" w:cs="Times New Roman"/>
        </w:rPr>
        <w:t>s</w:t>
      </w:r>
      <w:r w:rsidRPr="00C00E7C" w:rsidR="00C243E7">
        <w:rPr>
          <w:rFonts w:ascii="Times New Roman" w:hAnsi="Times New Roman" w:cs="Times New Roman"/>
        </w:rPr>
        <w:t>, such as radiolocation and amateur services,</w:t>
      </w:r>
      <w:r w:rsidRPr="00C00E7C" w:rsidR="00A07CC9">
        <w:rPr>
          <w:rFonts w:ascii="Times New Roman" w:hAnsi="Times New Roman" w:cs="Times New Roman"/>
        </w:rPr>
        <w:t xml:space="preserve"> is important and worthwhile</w:t>
      </w:r>
      <w:r w:rsidRPr="00C00E7C" w:rsidR="00D851AB">
        <w:rPr>
          <w:rFonts w:ascii="Times New Roman" w:hAnsi="Times New Roman" w:cs="Times New Roman"/>
        </w:rPr>
        <w:t xml:space="preserve">, </w:t>
      </w:r>
      <w:r w:rsidRPr="00C00E7C" w:rsidR="007B6105">
        <w:rPr>
          <w:rFonts w:ascii="Times New Roman" w:hAnsi="Times New Roman" w:cs="Times New Roman"/>
        </w:rPr>
        <w:t>the</w:t>
      </w:r>
      <w:r w:rsidRPr="00C00E7C" w:rsidR="003C655D">
        <w:rPr>
          <w:rFonts w:ascii="Times New Roman" w:hAnsi="Times New Roman" w:cs="Times New Roman"/>
        </w:rPr>
        <w:t xml:space="preserve"> more </w:t>
      </w:r>
      <w:r w:rsidRPr="00C00E7C" w:rsidR="002704C3">
        <w:rPr>
          <w:rFonts w:ascii="Times New Roman" w:hAnsi="Times New Roman" w:cs="Times New Roman"/>
        </w:rPr>
        <w:t>consequential</w:t>
      </w:r>
      <w:r w:rsidRPr="00C00E7C" w:rsidR="00E83403">
        <w:rPr>
          <w:rFonts w:ascii="Times New Roman" w:hAnsi="Times New Roman" w:cs="Times New Roman"/>
        </w:rPr>
        <w:t xml:space="preserve"> effort is </w:t>
      </w:r>
      <w:r w:rsidRPr="00C00E7C" w:rsidR="00357B1C">
        <w:rPr>
          <w:rFonts w:ascii="Times New Roman" w:hAnsi="Times New Roman" w:cs="Times New Roman"/>
        </w:rPr>
        <w:t xml:space="preserve">to </w:t>
      </w:r>
      <w:r w:rsidRPr="00C00E7C" w:rsidR="001B3D58">
        <w:rPr>
          <w:rFonts w:ascii="Times New Roman" w:hAnsi="Times New Roman" w:cs="Times New Roman"/>
        </w:rPr>
        <w:t>implement</w:t>
      </w:r>
      <w:r w:rsidRPr="00C00E7C" w:rsidR="00357B1C">
        <w:rPr>
          <w:rFonts w:ascii="Times New Roman" w:hAnsi="Times New Roman" w:cs="Times New Roman"/>
        </w:rPr>
        <w:t xml:space="preserve"> the</w:t>
      </w:r>
      <w:r w:rsidRPr="00C00E7C" w:rsidR="003C655D">
        <w:rPr>
          <w:rFonts w:ascii="Times New Roman" w:hAnsi="Times New Roman" w:cs="Times New Roman"/>
        </w:rPr>
        <w:t xml:space="preserve"> agreement reached between </w:t>
      </w:r>
      <w:r w:rsidRPr="00C00E7C" w:rsidR="003F1C0E">
        <w:rPr>
          <w:rFonts w:ascii="Times New Roman" w:hAnsi="Times New Roman" w:cs="Times New Roman"/>
        </w:rPr>
        <w:t xml:space="preserve">the </w:t>
      </w:r>
      <w:r w:rsidRPr="00C00E7C" w:rsidR="009A4473">
        <w:rPr>
          <w:rFonts w:ascii="Times New Roman" w:hAnsi="Times New Roman" w:cs="Times New Roman"/>
        </w:rPr>
        <w:t>White House</w:t>
      </w:r>
      <w:r w:rsidRPr="00C00E7C" w:rsidR="003F1C0E">
        <w:rPr>
          <w:rFonts w:ascii="Times New Roman" w:hAnsi="Times New Roman" w:cs="Times New Roman"/>
        </w:rPr>
        <w:t xml:space="preserve"> and</w:t>
      </w:r>
      <w:r w:rsidRPr="00C00E7C" w:rsidR="00C26895">
        <w:rPr>
          <w:rFonts w:ascii="Times New Roman" w:hAnsi="Times New Roman" w:cs="Times New Roman"/>
        </w:rPr>
        <w:t xml:space="preserve"> the Department of Defense</w:t>
      </w:r>
      <w:r w:rsidRPr="00C00E7C" w:rsidR="00E2698A">
        <w:rPr>
          <w:rFonts w:ascii="Times New Roman" w:hAnsi="Times New Roman" w:cs="Times New Roman"/>
        </w:rPr>
        <w:t xml:space="preserve"> </w:t>
      </w:r>
      <w:r w:rsidRPr="00C00E7C" w:rsidR="00A07CC9">
        <w:rPr>
          <w:rFonts w:ascii="Times New Roman" w:hAnsi="Times New Roman" w:cs="Times New Roman"/>
        </w:rPr>
        <w:t xml:space="preserve">(DOD) </w:t>
      </w:r>
      <w:r w:rsidRPr="00C00E7C" w:rsidR="00E2698A">
        <w:rPr>
          <w:rFonts w:ascii="Times New Roman" w:hAnsi="Times New Roman" w:cs="Times New Roman"/>
        </w:rPr>
        <w:t>on this key spectrum band</w:t>
      </w:r>
      <w:r w:rsidRPr="00C00E7C" w:rsidR="00986ADE">
        <w:rPr>
          <w:rFonts w:ascii="Times New Roman" w:hAnsi="Times New Roman" w:cs="Times New Roman"/>
        </w:rPr>
        <w:t xml:space="preserve">. </w:t>
      </w:r>
      <w:r w:rsidRPr="00C00E7C" w:rsidR="00616A98">
        <w:rPr>
          <w:rFonts w:ascii="Times New Roman" w:hAnsi="Times New Roman" w:cs="Times New Roman"/>
        </w:rPr>
        <w:t xml:space="preserve"> </w:t>
      </w:r>
      <w:r w:rsidRPr="00C00E7C" w:rsidR="006A2763">
        <w:rPr>
          <w:rFonts w:ascii="Times New Roman" w:hAnsi="Times New Roman" w:cs="Times New Roman"/>
        </w:rPr>
        <w:t>I</w:t>
      </w:r>
      <w:r w:rsidRPr="00C00E7C" w:rsidR="0081471C">
        <w:rPr>
          <w:rFonts w:ascii="Times New Roman" w:hAnsi="Times New Roman" w:cs="Times New Roman"/>
        </w:rPr>
        <w:t>t has been clear for</w:t>
      </w:r>
      <w:r w:rsidRPr="00C00E7C" w:rsidR="00646460">
        <w:rPr>
          <w:rFonts w:ascii="Times New Roman" w:hAnsi="Times New Roman" w:cs="Times New Roman"/>
        </w:rPr>
        <w:t xml:space="preserve"> some time that, although these frequencies are crucial for </w:t>
      </w:r>
      <w:r w:rsidRPr="00C00E7C" w:rsidR="0093135C">
        <w:rPr>
          <w:rFonts w:ascii="Times New Roman" w:hAnsi="Times New Roman" w:cs="Times New Roman"/>
        </w:rPr>
        <w:t>5G and other innovative wireless offerings, i</w:t>
      </w:r>
      <w:r w:rsidRPr="00C00E7C" w:rsidR="000072B5">
        <w:rPr>
          <w:rFonts w:ascii="Times New Roman" w:hAnsi="Times New Roman" w:cs="Times New Roman"/>
        </w:rPr>
        <w:t xml:space="preserve">t was going to be </w:t>
      </w:r>
      <w:r w:rsidRPr="00C00E7C" w:rsidR="00F06142">
        <w:rPr>
          <w:rFonts w:ascii="Times New Roman" w:hAnsi="Times New Roman" w:cs="Times New Roman"/>
        </w:rPr>
        <w:t xml:space="preserve">very difficult to get DOD to </w:t>
      </w:r>
      <w:r w:rsidRPr="00C00E7C" w:rsidR="001753DF">
        <w:rPr>
          <w:rFonts w:ascii="Times New Roman" w:hAnsi="Times New Roman" w:cs="Times New Roman"/>
        </w:rPr>
        <w:t>final</w:t>
      </w:r>
      <w:r w:rsidRPr="00C00E7C" w:rsidR="00D15FFC">
        <w:rPr>
          <w:rFonts w:ascii="Times New Roman" w:hAnsi="Times New Roman" w:cs="Times New Roman"/>
        </w:rPr>
        <w:t>ly</w:t>
      </w:r>
      <w:r w:rsidRPr="00C00E7C" w:rsidR="001753DF">
        <w:rPr>
          <w:rFonts w:ascii="Times New Roman" w:hAnsi="Times New Roman" w:cs="Times New Roman"/>
        </w:rPr>
        <w:t xml:space="preserve"> </w:t>
      </w:r>
      <w:r w:rsidRPr="00C00E7C" w:rsidR="00F06142">
        <w:rPr>
          <w:rFonts w:ascii="Times New Roman" w:hAnsi="Times New Roman" w:cs="Times New Roman"/>
        </w:rPr>
        <w:t xml:space="preserve">surrender </w:t>
      </w:r>
      <w:r w:rsidRPr="00C00E7C" w:rsidR="001753DF">
        <w:rPr>
          <w:rFonts w:ascii="Times New Roman" w:hAnsi="Times New Roman" w:cs="Times New Roman"/>
        </w:rPr>
        <w:t xml:space="preserve">this slice of </w:t>
      </w:r>
      <w:r w:rsidRPr="00C00E7C" w:rsidR="00F06142">
        <w:rPr>
          <w:rFonts w:ascii="Times New Roman" w:hAnsi="Times New Roman" w:cs="Times New Roman"/>
        </w:rPr>
        <w:t>spectrum</w:t>
      </w:r>
      <w:r w:rsidRPr="00C00E7C" w:rsidR="002C1DEC">
        <w:rPr>
          <w:rFonts w:ascii="Times New Roman" w:hAnsi="Times New Roman" w:cs="Times New Roman"/>
        </w:rPr>
        <w:t xml:space="preserve">.  </w:t>
      </w:r>
      <w:r w:rsidRPr="00C00E7C" w:rsidR="00D15FFC">
        <w:rPr>
          <w:rFonts w:ascii="Times New Roman" w:hAnsi="Times New Roman" w:cs="Times New Roman"/>
        </w:rPr>
        <w:t xml:space="preserve">It’s </w:t>
      </w:r>
      <w:r w:rsidRPr="00C00E7C" w:rsidR="00DC4294">
        <w:rPr>
          <w:rFonts w:ascii="Times New Roman" w:hAnsi="Times New Roman" w:cs="Times New Roman"/>
        </w:rPr>
        <w:t>the sole reason</w:t>
      </w:r>
      <w:r w:rsidRPr="00C00E7C" w:rsidR="008F5602">
        <w:rPr>
          <w:rFonts w:ascii="Times New Roman" w:hAnsi="Times New Roman" w:cs="Times New Roman"/>
        </w:rPr>
        <w:t xml:space="preserve"> why</w:t>
      </w:r>
      <w:r w:rsidRPr="00C00E7C" w:rsidR="002C1DEC">
        <w:rPr>
          <w:rFonts w:ascii="Times New Roman" w:hAnsi="Times New Roman" w:cs="Times New Roman"/>
        </w:rPr>
        <w:t xml:space="preserve"> I wrote </w:t>
      </w:r>
      <w:r w:rsidRPr="00C00E7C" w:rsidR="009F4980">
        <w:rPr>
          <w:rFonts w:ascii="Times New Roman" w:hAnsi="Times New Roman" w:cs="Times New Roman"/>
        </w:rPr>
        <w:t xml:space="preserve">a </w:t>
      </w:r>
      <w:r w:rsidRPr="00C00E7C" w:rsidR="002C1DEC">
        <w:rPr>
          <w:rFonts w:ascii="Times New Roman" w:hAnsi="Times New Roman" w:cs="Times New Roman"/>
        </w:rPr>
        <w:t>le</w:t>
      </w:r>
      <w:r w:rsidRPr="00C00E7C" w:rsidR="00DC4294">
        <w:rPr>
          <w:rFonts w:ascii="Times New Roman" w:hAnsi="Times New Roman" w:cs="Times New Roman"/>
        </w:rPr>
        <w:t>tter to a President Trump</w:t>
      </w:r>
      <w:r w:rsidRPr="00C00E7C" w:rsidR="009F4980">
        <w:rPr>
          <w:rFonts w:ascii="Times New Roman" w:hAnsi="Times New Roman" w:cs="Times New Roman"/>
        </w:rPr>
        <w:t xml:space="preserve"> in</w:t>
      </w:r>
      <w:r w:rsidRPr="00C00E7C" w:rsidR="00484A79">
        <w:rPr>
          <w:rFonts w:ascii="Times New Roman" w:hAnsi="Times New Roman" w:cs="Times New Roman"/>
        </w:rPr>
        <w:t xml:space="preserve"> April,</w:t>
      </w:r>
      <w:r w:rsidRPr="00C00E7C" w:rsidR="00DC4294">
        <w:rPr>
          <w:rFonts w:ascii="Times New Roman" w:hAnsi="Times New Roman" w:cs="Times New Roman"/>
        </w:rPr>
        <w:t xml:space="preserve"> imploring him to </w:t>
      </w:r>
      <w:r w:rsidRPr="00C00E7C" w:rsidR="00DC4294">
        <w:rPr>
          <w:rFonts w:ascii="Times New Roman" w:hAnsi="Times New Roman" w:cs="Times New Roman"/>
        </w:rPr>
        <w:t>provide assistance</w:t>
      </w:r>
      <w:r w:rsidRPr="00C00E7C" w:rsidR="00DC4294">
        <w:rPr>
          <w:rFonts w:ascii="Times New Roman" w:hAnsi="Times New Roman" w:cs="Times New Roman"/>
        </w:rPr>
        <w:t xml:space="preserve"> in </w:t>
      </w:r>
      <w:r w:rsidRPr="00C00E7C" w:rsidR="00A04C5D">
        <w:rPr>
          <w:rFonts w:ascii="Times New Roman" w:hAnsi="Times New Roman" w:cs="Times New Roman"/>
        </w:rPr>
        <w:t xml:space="preserve">repurposing </w:t>
      </w:r>
      <w:r w:rsidRPr="00C00E7C" w:rsidR="00D53D8C">
        <w:rPr>
          <w:rFonts w:ascii="Times New Roman" w:hAnsi="Times New Roman" w:cs="Times New Roman"/>
        </w:rPr>
        <w:t xml:space="preserve">at least </w:t>
      </w:r>
      <w:r w:rsidRPr="00C00E7C" w:rsidR="00DC0E61">
        <w:rPr>
          <w:rFonts w:ascii="Times New Roman" w:hAnsi="Times New Roman" w:cs="Times New Roman"/>
        </w:rPr>
        <w:t>100 megahertz</w:t>
      </w:r>
      <w:r w:rsidRPr="00C00E7C" w:rsidR="00EF7096">
        <w:rPr>
          <w:rFonts w:ascii="Times New Roman" w:hAnsi="Times New Roman" w:cs="Times New Roman"/>
        </w:rPr>
        <w:t xml:space="preserve"> </w:t>
      </w:r>
      <w:r w:rsidRPr="00C00E7C" w:rsidR="00A04C5D">
        <w:rPr>
          <w:rFonts w:ascii="Times New Roman" w:hAnsi="Times New Roman" w:cs="Times New Roman"/>
        </w:rPr>
        <w:t>for commercial use.</w:t>
      </w:r>
      <w:r w:rsidRPr="00C00E7C" w:rsidR="00A04078">
        <w:rPr>
          <w:rFonts w:ascii="Times New Roman" w:hAnsi="Times New Roman" w:cs="Times New Roman"/>
        </w:rPr>
        <w:t xml:space="preserve">  </w:t>
      </w:r>
      <w:r w:rsidRPr="00C00E7C" w:rsidR="002F591A">
        <w:rPr>
          <w:rFonts w:ascii="Times New Roman" w:hAnsi="Times New Roman" w:cs="Times New Roman"/>
        </w:rPr>
        <w:t>Some laughed and other</w:t>
      </w:r>
      <w:r w:rsidRPr="00C00E7C" w:rsidR="00D15FFC">
        <w:rPr>
          <w:rFonts w:ascii="Times New Roman" w:hAnsi="Times New Roman" w:cs="Times New Roman"/>
        </w:rPr>
        <w:t>s</w:t>
      </w:r>
      <w:r w:rsidRPr="00C00E7C" w:rsidR="002F591A">
        <w:rPr>
          <w:rFonts w:ascii="Times New Roman" w:hAnsi="Times New Roman" w:cs="Times New Roman"/>
        </w:rPr>
        <w:t xml:space="preserve"> </w:t>
      </w:r>
      <w:r w:rsidRPr="00C00E7C" w:rsidR="00A07CC9">
        <w:rPr>
          <w:rFonts w:ascii="Times New Roman" w:hAnsi="Times New Roman" w:cs="Times New Roman"/>
        </w:rPr>
        <w:t xml:space="preserve">even </w:t>
      </w:r>
      <w:r w:rsidRPr="00C00E7C" w:rsidR="00F10DA5">
        <w:rPr>
          <w:rFonts w:ascii="Times New Roman" w:hAnsi="Times New Roman" w:cs="Times New Roman"/>
        </w:rPr>
        <w:t>ridiculed my letter</w:t>
      </w:r>
      <w:r w:rsidRPr="00C00E7C" w:rsidR="007F52C7">
        <w:rPr>
          <w:rFonts w:ascii="Times New Roman" w:hAnsi="Times New Roman" w:cs="Times New Roman"/>
        </w:rPr>
        <w:t>,</w:t>
      </w:r>
      <w:r w:rsidRPr="00C00E7C" w:rsidR="00F10DA5">
        <w:rPr>
          <w:rFonts w:ascii="Times New Roman" w:hAnsi="Times New Roman" w:cs="Times New Roman"/>
        </w:rPr>
        <w:t xml:space="preserve"> but </w:t>
      </w:r>
      <w:r w:rsidRPr="00C00E7C" w:rsidR="00A07CC9">
        <w:rPr>
          <w:rFonts w:ascii="Times New Roman" w:hAnsi="Times New Roman" w:cs="Times New Roman"/>
        </w:rPr>
        <w:t xml:space="preserve">I have to say, </w:t>
      </w:r>
      <w:r w:rsidRPr="00C00E7C" w:rsidR="00F10DA5">
        <w:rPr>
          <w:rFonts w:ascii="Times New Roman" w:hAnsi="Times New Roman" w:cs="Times New Roman"/>
        </w:rPr>
        <w:t>I’m fairly pleased with the result.</w:t>
      </w:r>
      <w:r w:rsidRPr="00C00E7C" w:rsidR="00AD46AD">
        <w:rPr>
          <w:rFonts w:ascii="Times New Roman" w:hAnsi="Times New Roman" w:cs="Times New Roman"/>
        </w:rPr>
        <w:t xml:space="preserve"> </w:t>
      </w:r>
      <w:r w:rsidRPr="00C00E7C" w:rsidR="00F10DA5">
        <w:rPr>
          <w:rFonts w:ascii="Times New Roman" w:hAnsi="Times New Roman" w:cs="Times New Roman"/>
        </w:rPr>
        <w:t xml:space="preserve"> </w:t>
      </w:r>
      <w:r w:rsidRPr="00C00E7C" w:rsidR="00A04078">
        <w:rPr>
          <w:rFonts w:ascii="Times New Roman" w:hAnsi="Times New Roman" w:cs="Times New Roman"/>
        </w:rPr>
        <w:t xml:space="preserve">I </w:t>
      </w:r>
      <w:r w:rsidRPr="00C00E7C" w:rsidR="00EB0E32">
        <w:rPr>
          <w:rFonts w:ascii="Times New Roman" w:hAnsi="Times New Roman" w:cs="Times New Roman"/>
        </w:rPr>
        <w:t xml:space="preserve">appreciate the </w:t>
      </w:r>
      <w:r w:rsidRPr="00C00E7C" w:rsidR="00E87DE8">
        <w:rPr>
          <w:rFonts w:ascii="Times New Roman" w:hAnsi="Times New Roman" w:cs="Times New Roman"/>
        </w:rPr>
        <w:t>momentous</w:t>
      </w:r>
      <w:r w:rsidRPr="00C00E7C" w:rsidR="00FA313B">
        <w:rPr>
          <w:rFonts w:ascii="Times New Roman" w:hAnsi="Times New Roman" w:cs="Times New Roman"/>
        </w:rPr>
        <w:t xml:space="preserve"> </w:t>
      </w:r>
      <w:r w:rsidRPr="00C00E7C" w:rsidR="00EB0E32">
        <w:rPr>
          <w:rFonts w:ascii="Times New Roman" w:hAnsi="Times New Roman" w:cs="Times New Roman"/>
        </w:rPr>
        <w:t>efforts of</w:t>
      </w:r>
      <w:r w:rsidRPr="00C00E7C" w:rsidR="00FF4CA8">
        <w:rPr>
          <w:rFonts w:ascii="Times New Roman" w:hAnsi="Times New Roman" w:cs="Times New Roman"/>
        </w:rPr>
        <w:t xml:space="preserve"> </w:t>
      </w:r>
      <w:r w:rsidR="001365DB">
        <w:rPr>
          <w:rFonts w:ascii="Times New Roman" w:hAnsi="Times New Roman" w:cs="Times New Roman"/>
        </w:rPr>
        <w:t>the</w:t>
      </w:r>
      <w:r w:rsidRPr="00C00E7C" w:rsidR="00FF4CA8">
        <w:rPr>
          <w:rFonts w:ascii="Times New Roman" w:hAnsi="Times New Roman" w:cs="Times New Roman"/>
        </w:rPr>
        <w:t xml:space="preserve"> </w:t>
      </w:r>
      <w:r w:rsidRPr="00C00E7C" w:rsidR="00EB0E32">
        <w:rPr>
          <w:rFonts w:ascii="Times New Roman" w:hAnsi="Times New Roman" w:cs="Times New Roman"/>
        </w:rPr>
        <w:t>Trump</w:t>
      </w:r>
      <w:r w:rsidR="00355C6D">
        <w:rPr>
          <w:rFonts w:ascii="Times New Roman" w:hAnsi="Times New Roman" w:cs="Times New Roman"/>
        </w:rPr>
        <w:t xml:space="preserve"> administration</w:t>
      </w:r>
      <w:r w:rsidRPr="00C00E7C" w:rsidR="00064D66">
        <w:rPr>
          <w:rFonts w:ascii="Times New Roman" w:hAnsi="Times New Roman" w:cs="Times New Roman"/>
        </w:rPr>
        <w:t>, especially Larry Kudlow and his team,</w:t>
      </w:r>
      <w:r w:rsidRPr="00C00E7C" w:rsidR="00FF4CA8">
        <w:rPr>
          <w:rFonts w:ascii="Times New Roman" w:hAnsi="Times New Roman" w:cs="Times New Roman"/>
        </w:rPr>
        <w:t xml:space="preserve"> </w:t>
      </w:r>
      <w:r w:rsidRPr="00C00E7C" w:rsidR="00445CA1">
        <w:rPr>
          <w:rFonts w:ascii="Times New Roman" w:hAnsi="Times New Roman" w:cs="Times New Roman"/>
        </w:rPr>
        <w:t xml:space="preserve">for </w:t>
      </w:r>
      <w:r w:rsidRPr="00C00E7C" w:rsidR="00064D66">
        <w:rPr>
          <w:rFonts w:ascii="Times New Roman" w:hAnsi="Times New Roman" w:cs="Times New Roman"/>
        </w:rPr>
        <w:t>their</w:t>
      </w:r>
      <w:r w:rsidRPr="00C00E7C" w:rsidR="00FF4CA8">
        <w:rPr>
          <w:rFonts w:ascii="Times New Roman" w:hAnsi="Times New Roman" w:cs="Times New Roman"/>
        </w:rPr>
        <w:t xml:space="preserve"> </w:t>
      </w:r>
      <w:r w:rsidRPr="00C00E7C" w:rsidR="001C7797">
        <w:rPr>
          <w:rFonts w:ascii="Times New Roman" w:hAnsi="Times New Roman" w:cs="Times New Roman"/>
        </w:rPr>
        <w:t>perseverance</w:t>
      </w:r>
      <w:r w:rsidRPr="00C00E7C" w:rsidR="00FF4CA8">
        <w:rPr>
          <w:rFonts w:ascii="Times New Roman" w:hAnsi="Times New Roman" w:cs="Times New Roman"/>
        </w:rPr>
        <w:t xml:space="preserve"> in </w:t>
      </w:r>
      <w:r w:rsidRPr="00C00E7C" w:rsidR="00A07CC9">
        <w:rPr>
          <w:rFonts w:ascii="Times New Roman" w:hAnsi="Times New Roman" w:cs="Times New Roman"/>
        </w:rPr>
        <w:t xml:space="preserve">reaching acceptable </w:t>
      </w:r>
      <w:r w:rsidRPr="00C00E7C" w:rsidR="001C7797">
        <w:rPr>
          <w:rFonts w:ascii="Times New Roman" w:hAnsi="Times New Roman" w:cs="Times New Roman"/>
        </w:rPr>
        <w:t>terms with D</w:t>
      </w:r>
      <w:r w:rsidRPr="00C00E7C" w:rsidR="00735EE6">
        <w:rPr>
          <w:rFonts w:ascii="Times New Roman" w:hAnsi="Times New Roman" w:cs="Times New Roman"/>
        </w:rPr>
        <w:t>OD</w:t>
      </w:r>
      <w:r w:rsidRPr="00C00E7C" w:rsidR="00AD46AD">
        <w:rPr>
          <w:rFonts w:ascii="Times New Roman" w:hAnsi="Times New Roman" w:cs="Times New Roman"/>
        </w:rPr>
        <w:t xml:space="preserve"> and </w:t>
      </w:r>
      <w:r w:rsidRPr="00C00E7C" w:rsidR="00F468C0">
        <w:rPr>
          <w:rFonts w:ascii="Times New Roman" w:hAnsi="Times New Roman" w:cs="Times New Roman"/>
        </w:rPr>
        <w:t>supporting</w:t>
      </w:r>
      <w:r w:rsidRPr="00C00E7C" w:rsidR="00AD46AD">
        <w:rPr>
          <w:rFonts w:ascii="Times New Roman" w:hAnsi="Times New Roman" w:cs="Times New Roman"/>
        </w:rPr>
        <w:t xml:space="preserve"> </w:t>
      </w:r>
      <w:r w:rsidRPr="00C00E7C" w:rsidR="00E87A64">
        <w:rPr>
          <w:rFonts w:ascii="Times New Roman" w:hAnsi="Times New Roman" w:cs="Times New Roman"/>
        </w:rPr>
        <w:t>a</w:t>
      </w:r>
      <w:r w:rsidRPr="00C00E7C" w:rsidR="00AD46AD">
        <w:rPr>
          <w:rFonts w:ascii="Times New Roman" w:hAnsi="Times New Roman" w:cs="Times New Roman"/>
        </w:rPr>
        <w:t xml:space="preserve"> private sector</w:t>
      </w:r>
      <w:r w:rsidRPr="00C00E7C" w:rsidR="00E87A64">
        <w:rPr>
          <w:rFonts w:ascii="Times New Roman" w:hAnsi="Times New Roman" w:cs="Times New Roman"/>
        </w:rPr>
        <w:t>-led 5G commercial effort</w:t>
      </w:r>
      <w:r w:rsidRPr="00C00E7C" w:rsidR="00FF4CA8">
        <w:rPr>
          <w:rFonts w:ascii="Times New Roman" w:hAnsi="Times New Roman" w:cs="Times New Roman"/>
        </w:rPr>
        <w:t>.</w:t>
      </w:r>
    </w:p>
    <w:p w:rsidR="00E800DE" w:rsidRPr="00C00E7C" w:rsidP="00232AC1" w14:paraId="30C1099D" w14:textId="77777777">
      <w:pPr>
        <w:rPr>
          <w:rFonts w:ascii="Times New Roman" w:hAnsi="Times New Roman" w:cs="Times New Roman"/>
        </w:rPr>
      </w:pPr>
    </w:p>
    <w:p w:rsidR="00277D9F" w:rsidRPr="00C00E7C" w:rsidP="00232AC1" w14:paraId="789A9337" w14:textId="7922A45B">
      <w:pPr>
        <w:ind w:firstLine="720"/>
        <w:rPr>
          <w:rFonts w:ascii="Times New Roman" w:hAnsi="Times New Roman" w:cs="Times New Roman"/>
        </w:rPr>
      </w:pPr>
      <w:r w:rsidRPr="00C00E7C">
        <w:rPr>
          <w:rFonts w:ascii="Times New Roman" w:hAnsi="Times New Roman" w:cs="Times New Roman"/>
        </w:rPr>
        <w:t xml:space="preserve">I </w:t>
      </w:r>
      <w:r w:rsidRPr="00C00E7C" w:rsidR="00C00A32">
        <w:rPr>
          <w:rFonts w:ascii="Times New Roman" w:hAnsi="Times New Roman" w:cs="Times New Roman"/>
        </w:rPr>
        <w:t xml:space="preserve">have been </w:t>
      </w:r>
      <w:r w:rsidRPr="00C00E7C">
        <w:rPr>
          <w:rFonts w:ascii="Times New Roman" w:hAnsi="Times New Roman" w:cs="Times New Roman"/>
        </w:rPr>
        <w:t>assured that the deal struck between the White House and DOD w</w:t>
      </w:r>
      <w:r w:rsidRPr="00C00E7C" w:rsidR="00D0511A">
        <w:rPr>
          <w:rFonts w:ascii="Times New Roman" w:hAnsi="Times New Roman" w:cs="Times New Roman"/>
        </w:rPr>
        <w:t>ill</w:t>
      </w:r>
      <w:r w:rsidRPr="00C00E7C">
        <w:rPr>
          <w:rFonts w:ascii="Times New Roman" w:hAnsi="Times New Roman" w:cs="Times New Roman"/>
        </w:rPr>
        <w:t xml:space="preserve"> substantially clear </w:t>
      </w:r>
      <w:r w:rsidRPr="00C00E7C">
        <w:rPr>
          <w:rFonts w:ascii="Times New Roman" w:hAnsi="Times New Roman" w:cs="Times New Roman"/>
        </w:rPr>
        <w:t>this 100 megahertz</w:t>
      </w:r>
      <w:r w:rsidRPr="00C00E7C" w:rsidR="00C00A32">
        <w:rPr>
          <w:rFonts w:ascii="Times New Roman" w:hAnsi="Times New Roman" w:cs="Times New Roman"/>
        </w:rPr>
        <w:t xml:space="preserve"> </w:t>
      </w:r>
      <w:r w:rsidRPr="00C00E7C" w:rsidR="00F73C75">
        <w:rPr>
          <w:rFonts w:ascii="Times New Roman" w:hAnsi="Times New Roman" w:cs="Times New Roman"/>
        </w:rPr>
        <w:t xml:space="preserve">for </w:t>
      </w:r>
      <w:r w:rsidRPr="00C00E7C" w:rsidR="006640F4">
        <w:rPr>
          <w:rFonts w:ascii="Times New Roman" w:hAnsi="Times New Roman" w:cs="Times New Roman"/>
        </w:rPr>
        <w:t>private secto</w:t>
      </w:r>
      <w:r w:rsidRPr="00C00E7C" w:rsidR="000D10F1">
        <w:rPr>
          <w:rFonts w:ascii="Times New Roman" w:hAnsi="Times New Roman" w:cs="Times New Roman"/>
        </w:rPr>
        <w:t xml:space="preserve">r </w:t>
      </w:r>
      <w:r w:rsidRPr="00C00E7C" w:rsidR="00F73C75">
        <w:rPr>
          <w:rFonts w:ascii="Times New Roman" w:hAnsi="Times New Roman" w:cs="Times New Roman"/>
        </w:rPr>
        <w:t xml:space="preserve">wireless licenses, but </w:t>
      </w:r>
      <w:r w:rsidRPr="00C00E7C" w:rsidR="005C0134">
        <w:rPr>
          <w:rFonts w:ascii="Times New Roman" w:hAnsi="Times New Roman" w:cs="Times New Roman"/>
        </w:rPr>
        <w:t xml:space="preserve">that it may take some time to </w:t>
      </w:r>
      <w:r w:rsidRPr="00C00E7C" w:rsidR="005F6FC8">
        <w:rPr>
          <w:rFonts w:ascii="Times New Roman" w:hAnsi="Times New Roman" w:cs="Times New Roman"/>
        </w:rPr>
        <w:t>relocate</w:t>
      </w:r>
      <w:r w:rsidRPr="00C00E7C" w:rsidR="005C0134">
        <w:rPr>
          <w:rFonts w:ascii="Times New Roman" w:hAnsi="Times New Roman" w:cs="Times New Roman"/>
        </w:rPr>
        <w:t xml:space="preserve"> some of the military operations </w:t>
      </w:r>
      <w:r w:rsidRPr="00C00E7C" w:rsidR="002B0D1C">
        <w:rPr>
          <w:rFonts w:ascii="Times New Roman" w:hAnsi="Times New Roman" w:cs="Times New Roman"/>
        </w:rPr>
        <w:t xml:space="preserve">currently in the band.  </w:t>
      </w:r>
      <w:r w:rsidRPr="00C00E7C" w:rsidR="00745458">
        <w:rPr>
          <w:rFonts w:ascii="Times New Roman" w:hAnsi="Times New Roman" w:cs="Times New Roman"/>
        </w:rPr>
        <w:t xml:space="preserve">While </w:t>
      </w:r>
      <w:r w:rsidRPr="00C00E7C" w:rsidR="005C0134">
        <w:rPr>
          <w:rFonts w:ascii="Times New Roman" w:hAnsi="Times New Roman" w:cs="Times New Roman"/>
        </w:rPr>
        <w:t xml:space="preserve">DOD has not released its transition plan </w:t>
      </w:r>
      <w:r w:rsidRPr="00C00E7C" w:rsidR="002B0D1C">
        <w:rPr>
          <w:rFonts w:ascii="Times New Roman" w:hAnsi="Times New Roman" w:cs="Times New Roman"/>
        </w:rPr>
        <w:t xml:space="preserve">yet, </w:t>
      </w:r>
      <w:r w:rsidRPr="00C00E7C" w:rsidR="00C27280">
        <w:rPr>
          <w:rFonts w:ascii="Times New Roman" w:hAnsi="Times New Roman" w:cs="Times New Roman"/>
        </w:rPr>
        <w:t xml:space="preserve">meaning </w:t>
      </w:r>
      <w:r w:rsidRPr="00C00E7C" w:rsidR="002B0D1C">
        <w:rPr>
          <w:rFonts w:ascii="Times New Roman" w:hAnsi="Times New Roman" w:cs="Times New Roman"/>
        </w:rPr>
        <w:t xml:space="preserve">some details are </w:t>
      </w:r>
      <w:r w:rsidRPr="00C00E7C" w:rsidR="00C27280">
        <w:rPr>
          <w:rFonts w:ascii="Times New Roman" w:hAnsi="Times New Roman" w:cs="Times New Roman"/>
        </w:rPr>
        <w:t xml:space="preserve">set </w:t>
      </w:r>
      <w:r w:rsidRPr="00C00E7C" w:rsidR="002B0D1C">
        <w:rPr>
          <w:rFonts w:ascii="Times New Roman" w:hAnsi="Times New Roman" w:cs="Times New Roman"/>
        </w:rPr>
        <w:t xml:space="preserve">to be disclosed later, </w:t>
      </w:r>
      <w:r w:rsidRPr="00C00E7C" w:rsidR="00C27280">
        <w:rPr>
          <w:rFonts w:ascii="Times New Roman" w:hAnsi="Times New Roman" w:cs="Times New Roman"/>
        </w:rPr>
        <w:t xml:space="preserve">there is </w:t>
      </w:r>
      <w:r w:rsidRPr="00C00E7C" w:rsidR="00266AF5">
        <w:rPr>
          <w:rFonts w:ascii="Times New Roman" w:hAnsi="Times New Roman" w:cs="Times New Roman"/>
        </w:rPr>
        <w:t xml:space="preserve">enough information </w:t>
      </w:r>
      <w:r w:rsidRPr="00C00E7C" w:rsidR="005B0259">
        <w:rPr>
          <w:rFonts w:ascii="Times New Roman" w:hAnsi="Times New Roman" w:cs="Times New Roman"/>
        </w:rPr>
        <w:t xml:space="preserve">in the record to </w:t>
      </w:r>
      <w:r w:rsidRPr="00C00E7C" w:rsidR="00746C48">
        <w:rPr>
          <w:rFonts w:ascii="Times New Roman" w:hAnsi="Times New Roman" w:cs="Times New Roman"/>
        </w:rPr>
        <w:t xml:space="preserve">initiate this </w:t>
      </w:r>
      <w:r w:rsidRPr="00C00E7C" w:rsidR="005B0259">
        <w:rPr>
          <w:rFonts w:ascii="Times New Roman" w:hAnsi="Times New Roman" w:cs="Times New Roman"/>
        </w:rPr>
        <w:t>rulemaking process.</w:t>
      </w:r>
      <w:r w:rsidRPr="00C00E7C" w:rsidR="00CC34CD">
        <w:rPr>
          <w:rFonts w:ascii="Times New Roman" w:hAnsi="Times New Roman" w:cs="Times New Roman"/>
        </w:rPr>
        <w:t xml:space="preserve">  </w:t>
      </w:r>
      <w:r w:rsidRPr="00C00E7C" w:rsidR="00922F8B">
        <w:rPr>
          <w:rFonts w:ascii="Times New Roman" w:hAnsi="Times New Roman" w:cs="Times New Roman"/>
        </w:rPr>
        <w:t>Expediting</w:t>
      </w:r>
      <w:r w:rsidRPr="00C00E7C" w:rsidR="00EB212F">
        <w:rPr>
          <w:rFonts w:ascii="Times New Roman" w:hAnsi="Times New Roman" w:cs="Times New Roman"/>
        </w:rPr>
        <w:t xml:space="preserve"> </w:t>
      </w:r>
      <w:r w:rsidRPr="00C00E7C" w:rsidR="00C27280">
        <w:rPr>
          <w:rFonts w:ascii="Times New Roman" w:hAnsi="Times New Roman" w:cs="Times New Roman"/>
        </w:rPr>
        <w:t xml:space="preserve">the release of </w:t>
      </w:r>
      <w:r w:rsidRPr="00C00E7C" w:rsidR="00CC172B">
        <w:rPr>
          <w:rFonts w:ascii="Times New Roman" w:hAnsi="Times New Roman" w:cs="Times New Roman"/>
        </w:rPr>
        <w:t xml:space="preserve">this first </w:t>
      </w:r>
      <w:r w:rsidRPr="00C00E7C" w:rsidR="00EB212F">
        <w:rPr>
          <w:rFonts w:ascii="Times New Roman" w:hAnsi="Times New Roman" w:cs="Times New Roman"/>
        </w:rPr>
        <w:t xml:space="preserve">100 megahertz is a </w:t>
      </w:r>
      <w:r w:rsidRPr="00C00E7C" w:rsidR="00922F8B">
        <w:rPr>
          <w:rFonts w:ascii="Times New Roman" w:hAnsi="Times New Roman" w:cs="Times New Roman"/>
        </w:rPr>
        <w:t>great</w:t>
      </w:r>
      <w:r w:rsidRPr="00C00E7C" w:rsidR="00EB212F">
        <w:rPr>
          <w:rFonts w:ascii="Times New Roman" w:hAnsi="Times New Roman" w:cs="Times New Roman"/>
        </w:rPr>
        <w:t xml:space="preserve"> start</w:t>
      </w:r>
      <w:r w:rsidRPr="00C00E7C" w:rsidR="00922F8B">
        <w:rPr>
          <w:rFonts w:ascii="Times New Roman" w:hAnsi="Times New Roman" w:cs="Times New Roman"/>
        </w:rPr>
        <w:t xml:space="preserve"> to</w:t>
      </w:r>
      <w:r w:rsidRPr="00C00E7C" w:rsidR="00C27280">
        <w:rPr>
          <w:rFonts w:ascii="Times New Roman" w:hAnsi="Times New Roman" w:cs="Times New Roman"/>
        </w:rPr>
        <w:t>ward</w:t>
      </w:r>
      <w:r w:rsidRPr="00C00E7C" w:rsidR="00922F8B">
        <w:rPr>
          <w:rFonts w:ascii="Times New Roman" w:hAnsi="Times New Roman" w:cs="Times New Roman"/>
        </w:rPr>
        <w:t xml:space="preserve"> meet</w:t>
      </w:r>
      <w:r w:rsidRPr="00C00E7C" w:rsidR="00C27280">
        <w:rPr>
          <w:rFonts w:ascii="Times New Roman" w:hAnsi="Times New Roman" w:cs="Times New Roman"/>
        </w:rPr>
        <w:t>ing</w:t>
      </w:r>
      <w:r w:rsidRPr="00C00E7C" w:rsidR="00922F8B">
        <w:rPr>
          <w:rFonts w:ascii="Times New Roman" w:hAnsi="Times New Roman" w:cs="Times New Roman"/>
        </w:rPr>
        <w:t xml:space="preserve"> the 300 to 500 </w:t>
      </w:r>
      <w:r w:rsidRPr="00C00E7C" w:rsidR="00C158A3">
        <w:rPr>
          <w:rFonts w:ascii="Times New Roman" w:hAnsi="Times New Roman" w:cs="Times New Roman"/>
        </w:rPr>
        <w:t>megahertz</w:t>
      </w:r>
      <w:r w:rsidRPr="00C00E7C" w:rsidR="002703D0">
        <w:rPr>
          <w:rFonts w:ascii="Times New Roman" w:hAnsi="Times New Roman" w:cs="Times New Roman"/>
        </w:rPr>
        <w:t xml:space="preserve"> </w:t>
      </w:r>
      <w:r w:rsidRPr="00C00E7C" w:rsidR="0091794B">
        <w:rPr>
          <w:rFonts w:ascii="Times New Roman" w:hAnsi="Times New Roman" w:cs="Times New Roman"/>
        </w:rPr>
        <w:t xml:space="preserve">of mid-band spectrum </w:t>
      </w:r>
      <w:r w:rsidRPr="00C00E7C" w:rsidR="002703D0">
        <w:rPr>
          <w:rFonts w:ascii="Times New Roman" w:hAnsi="Times New Roman" w:cs="Times New Roman"/>
        </w:rPr>
        <w:t xml:space="preserve">experts estimate will be required </w:t>
      </w:r>
      <w:r w:rsidRPr="00C00E7C" w:rsidR="00922F8B">
        <w:rPr>
          <w:rFonts w:ascii="Times New Roman" w:hAnsi="Times New Roman" w:cs="Times New Roman"/>
        </w:rPr>
        <w:t>in the very near future</w:t>
      </w:r>
      <w:r w:rsidRPr="00C00E7C" w:rsidR="00AE0667">
        <w:rPr>
          <w:rFonts w:ascii="Times New Roman" w:hAnsi="Times New Roman" w:cs="Times New Roman"/>
        </w:rPr>
        <w:t xml:space="preserve">.  </w:t>
      </w:r>
    </w:p>
    <w:p w:rsidR="00277D9F" w:rsidRPr="00C00E7C" w:rsidP="00232AC1" w14:paraId="5D0E943F" w14:textId="77777777">
      <w:pPr>
        <w:rPr>
          <w:rFonts w:ascii="Times New Roman" w:hAnsi="Times New Roman" w:cs="Times New Roman"/>
        </w:rPr>
      </w:pPr>
    </w:p>
    <w:p w:rsidR="00E800DE" w:rsidRPr="00C00E7C" w:rsidP="00232AC1" w14:paraId="135A2B0D" w14:textId="69299F55">
      <w:pPr>
        <w:ind w:firstLine="720"/>
        <w:rPr>
          <w:rFonts w:ascii="Times New Roman" w:hAnsi="Times New Roman" w:cs="Times New Roman"/>
        </w:rPr>
      </w:pPr>
      <w:r w:rsidRPr="00C00E7C">
        <w:rPr>
          <w:rFonts w:ascii="Times New Roman" w:hAnsi="Times New Roman" w:cs="Times New Roman"/>
        </w:rPr>
        <w:t xml:space="preserve">On that note, </w:t>
      </w:r>
      <w:r w:rsidRPr="00C00E7C" w:rsidR="007919B6">
        <w:rPr>
          <w:rFonts w:ascii="Times New Roman" w:hAnsi="Times New Roman" w:cs="Times New Roman"/>
        </w:rPr>
        <w:t xml:space="preserve">I </w:t>
      </w:r>
      <w:r w:rsidRPr="00C00E7C" w:rsidR="00193D97">
        <w:rPr>
          <w:rFonts w:ascii="Times New Roman" w:hAnsi="Times New Roman" w:cs="Times New Roman"/>
        </w:rPr>
        <w:t>am frequently</w:t>
      </w:r>
      <w:r w:rsidRPr="00C00E7C" w:rsidR="007919B6">
        <w:rPr>
          <w:rFonts w:ascii="Times New Roman" w:hAnsi="Times New Roman" w:cs="Times New Roman"/>
        </w:rPr>
        <w:t xml:space="preserve"> asked whether this </w:t>
      </w:r>
      <w:r w:rsidRPr="00C00E7C" w:rsidR="009A58FD">
        <w:rPr>
          <w:rFonts w:ascii="Times New Roman" w:hAnsi="Times New Roman" w:cs="Times New Roman"/>
        </w:rPr>
        <w:t xml:space="preserve">spectrum, along with </w:t>
      </w:r>
      <w:r w:rsidRPr="00C00E7C" w:rsidR="007919B6">
        <w:rPr>
          <w:rFonts w:ascii="Times New Roman" w:hAnsi="Times New Roman" w:cs="Times New Roman"/>
        </w:rPr>
        <w:t xml:space="preserve">additional </w:t>
      </w:r>
      <w:r w:rsidRPr="00C00E7C" w:rsidR="009A58FD">
        <w:rPr>
          <w:rFonts w:ascii="Times New Roman" w:hAnsi="Times New Roman" w:cs="Times New Roman"/>
        </w:rPr>
        <w:t>band</w:t>
      </w:r>
      <w:r w:rsidRPr="00C00E7C" w:rsidR="00752099">
        <w:rPr>
          <w:rFonts w:ascii="Times New Roman" w:hAnsi="Times New Roman" w:cs="Times New Roman"/>
        </w:rPr>
        <w:t>s, is truly needed when 3.5</w:t>
      </w:r>
      <w:r w:rsidRPr="00C00E7C" w:rsidR="00546C19">
        <w:rPr>
          <w:rFonts w:ascii="Times New Roman" w:hAnsi="Times New Roman" w:cs="Times New Roman"/>
        </w:rPr>
        <w:t xml:space="preserve"> GHz</w:t>
      </w:r>
      <w:r w:rsidRPr="00C00E7C" w:rsidR="002F3B74">
        <w:rPr>
          <w:rFonts w:ascii="Times New Roman" w:hAnsi="Times New Roman" w:cs="Times New Roman"/>
        </w:rPr>
        <w:t xml:space="preserve"> </w:t>
      </w:r>
      <w:r w:rsidRPr="00C00E7C" w:rsidR="00546C19">
        <w:rPr>
          <w:rFonts w:ascii="Times New Roman" w:hAnsi="Times New Roman" w:cs="Times New Roman"/>
        </w:rPr>
        <w:t xml:space="preserve">and </w:t>
      </w:r>
      <w:r w:rsidRPr="00C00E7C" w:rsidR="00DF52BC">
        <w:rPr>
          <w:rFonts w:ascii="Times New Roman" w:hAnsi="Times New Roman" w:cs="Times New Roman"/>
        </w:rPr>
        <w:t xml:space="preserve">the 280 megahertz </w:t>
      </w:r>
      <w:r w:rsidRPr="00C00E7C" w:rsidR="003211C0">
        <w:rPr>
          <w:rFonts w:ascii="Times New Roman" w:hAnsi="Times New Roman" w:cs="Times New Roman"/>
        </w:rPr>
        <w:t xml:space="preserve">of C-Band spectrum </w:t>
      </w:r>
      <w:r w:rsidRPr="00C00E7C" w:rsidR="00DF52BC">
        <w:rPr>
          <w:rFonts w:ascii="Times New Roman" w:hAnsi="Times New Roman" w:cs="Times New Roman"/>
        </w:rPr>
        <w:t xml:space="preserve">starting at </w:t>
      </w:r>
      <w:r w:rsidRPr="00C00E7C" w:rsidR="00A44DB3">
        <w:rPr>
          <w:rFonts w:ascii="Times New Roman" w:hAnsi="Times New Roman" w:cs="Times New Roman"/>
        </w:rPr>
        <w:t xml:space="preserve">3.7 </w:t>
      </w:r>
      <w:r w:rsidRPr="00C00E7C" w:rsidR="00DF52BC">
        <w:rPr>
          <w:rFonts w:ascii="Times New Roman" w:hAnsi="Times New Roman" w:cs="Times New Roman"/>
        </w:rPr>
        <w:t>GHz</w:t>
      </w:r>
      <w:r w:rsidRPr="00C00E7C" w:rsidR="008D68C4">
        <w:rPr>
          <w:rFonts w:ascii="Times New Roman" w:hAnsi="Times New Roman" w:cs="Times New Roman"/>
        </w:rPr>
        <w:t xml:space="preserve"> </w:t>
      </w:r>
      <w:r w:rsidRPr="00C00E7C" w:rsidR="00AF2E2A">
        <w:rPr>
          <w:rFonts w:ascii="Times New Roman" w:hAnsi="Times New Roman" w:cs="Times New Roman"/>
        </w:rPr>
        <w:t xml:space="preserve">are </w:t>
      </w:r>
      <w:r w:rsidRPr="00C00E7C" w:rsidR="008D68C4">
        <w:rPr>
          <w:rFonts w:ascii="Times New Roman" w:hAnsi="Times New Roman" w:cs="Times New Roman"/>
        </w:rPr>
        <w:t>available</w:t>
      </w:r>
      <w:r w:rsidRPr="00C00E7C" w:rsidR="003211C0">
        <w:rPr>
          <w:rFonts w:ascii="Times New Roman" w:hAnsi="Times New Roman" w:cs="Times New Roman"/>
        </w:rPr>
        <w:t xml:space="preserve">.  </w:t>
      </w:r>
      <w:r w:rsidRPr="00C00E7C" w:rsidR="0085109C">
        <w:rPr>
          <w:rFonts w:ascii="Times New Roman" w:hAnsi="Times New Roman" w:cs="Times New Roman"/>
        </w:rPr>
        <w:t>The answer is a resounding “</w:t>
      </w:r>
      <w:r w:rsidRPr="00C00E7C" w:rsidR="002F3B74">
        <w:rPr>
          <w:rFonts w:ascii="Times New Roman" w:hAnsi="Times New Roman" w:cs="Times New Roman"/>
        </w:rPr>
        <w:t>YES</w:t>
      </w:r>
      <w:r w:rsidRPr="00C00E7C" w:rsidR="00C27280">
        <w:rPr>
          <w:rFonts w:ascii="Times New Roman" w:hAnsi="Times New Roman" w:cs="Times New Roman"/>
        </w:rPr>
        <w:t>!</w:t>
      </w:r>
      <w:r w:rsidRPr="00C00E7C" w:rsidR="0085109C">
        <w:rPr>
          <w:rFonts w:ascii="Times New Roman" w:hAnsi="Times New Roman" w:cs="Times New Roman"/>
        </w:rPr>
        <w:t>”</w:t>
      </w:r>
      <w:r w:rsidRPr="00C00E7C" w:rsidR="0017193F">
        <w:rPr>
          <w:rFonts w:ascii="Times New Roman" w:hAnsi="Times New Roman" w:cs="Times New Roman"/>
        </w:rPr>
        <w:t xml:space="preserve">  Wireless </w:t>
      </w:r>
      <w:r w:rsidRPr="00C00E7C" w:rsidR="003211C0">
        <w:rPr>
          <w:rFonts w:ascii="Times New Roman" w:hAnsi="Times New Roman" w:cs="Times New Roman"/>
        </w:rPr>
        <w:t xml:space="preserve">providers are </w:t>
      </w:r>
      <w:r w:rsidRPr="00C00E7C" w:rsidR="004A4E76">
        <w:rPr>
          <w:rFonts w:ascii="Times New Roman" w:hAnsi="Times New Roman" w:cs="Times New Roman"/>
        </w:rPr>
        <w:t xml:space="preserve">ideally </w:t>
      </w:r>
      <w:r w:rsidRPr="00C00E7C" w:rsidR="003211C0">
        <w:rPr>
          <w:rFonts w:ascii="Times New Roman" w:hAnsi="Times New Roman" w:cs="Times New Roman"/>
        </w:rPr>
        <w:t>seeking 100 megahertz</w:t>
      </w:r>
      <w:r w:rsidRPr="00C00E7C" w:rsidR="002F2B70">
        <w:rPr>
          <w:rFonts w:ascii="Times New Roman" w:hAnsi="Times New Roman" w:cs="Times New Roman"/>
        </w:rPr>
        <w:t xml:space="preserve"> blocks</w:t>
      </w:r>
      <w:r w:rsidRPr="00C00E7C" w:rsidR="004A4E76">
        <w:rPr>
          <w:rFonts w:ascii="Times New Roman" w:hAnsi="Times New Roman" w:cs="Times New Roman"/>
        </w:rPr>
        <w:t xml:space="preserve">, and </w:t>
      </w:r>
      <w:r w:rsidRPr="00C00E7C" w:rsidR="00D975D1">
        <w:rPr>
          <w:rFonts w:ascii="Times New Roman" w:hAnsi="Times New Roman" w:cs="Times New Roman"/>
        </w:rPr>
        <w:t xml:space="preserve">the demand doesn’t stop there:  </w:t>
      </w:r>
      <w:r w:rsidRPr="00C00E7C" w:rsidR="00CE4B7E">
        <w:rPr>
          <w:rFonts w:ascii="Times New Roman" w:hAnsi="Times New Roman" w:cs="Times New Roman"/>
        </w:rPr>
        <w:t>don’t forget</w:t>
      </w:r>
      <w:r w:rsidRPr="00C00E7C" w:rsidR="00AF2E2A">
        <w:rPr>
          <w:rFonts w:ascii="Times New Roman" w:hAnsi="Times New Roman" w:cs="Times New Roman"/>
        </w:rPr>
        <w:t>,</w:t>
      </w:r>
      <w:r w:rsidRPr="00C00E7C" w:rsidR="00CE4B7E">
        <w:rPr>
          <w:rFonts w:ascii="Times New Roman" w:hAnsi="Times New Roman" w:cs="Times New Roman"/>
        </w:rPr>
        <w:t xml:space="preserve"> cable providers are </w:t>
      </w:r>
      <w:r w:rsidRPr="00C00E7C" w:rsidR="00903892">
        <w:rPr>
          <w:rFonts w:ascii="Times New Roman" w:hAnsi="Times New Roman" w:cs="Times New Roman"/>
        </w:rPr>
        <w:t>act</w:t>
      </w:r>
      <w:r w:rsidRPr="00C00E7C" w:rsidR="00E53C2D">
        <w:rPr>
          <w:rFonts w:ascii="Times New Roman" w:hAnsi="Times New Roman" w:cs="Times New Roman"/>
        </w:rPr>
        <w:t>ive</w:t>
      </w:r>
      <w:r w:rsidRPr="00C00E7C" w:rsidR="00AE5065">
        <w:rPr>
          <w:rFonts w:ascii="Times New Roman" w:hAnsi="Times New Roman" w:cs="Times New Roman"/>
        </w:rPr>
        <w:t>ly</w:t>
      </w:r>
      <w:r w:rsidRPr="00C00E7C" w:rsidR="00D24367">
        <w:rPr>
          <w:rFonts w:ascii="Times New Roman" w:hAnsi="Times New Roman" w:cs="Times New Roman"/>
        </w:rPr>
        <w:t xml:space="preserve"> </w:t>
      </w:r>
      <w:r w:rsidRPr="00C00E7C" w:rsidR="00AE5065">
        <w:rPr>
          <w:rFonts w:ascii="Times New Roman" w:hAnsi="Times New Roman" w:cs="Times New Roman"/>
        </w:rPr>
        <w:t xml:space="preserve">seeking </w:t>
      </w:r>
      <w:r w:rsidRPr="00C00E7C" w:rsidR="00C27280">
        <w:rPr>
          <w:rFonts w:ascii="Times New Roman" w:hAnsi="Times New Roman" w:cs="Times New Roman"/>
        </w:rPr>
        <w:t xml:space="preserve">wireless </w:t>
      </w:r>
      <w:r w:rsidRPr="00C00E7C" w:rsidR="00AE5065">
        <w:rPr>
          <w:rFonts w:ascii="Times New Roman" w:hAnsi="Times New Roman" w:cs="Times New Roman"/>
        </w:rPr>
        <w:t>opportunities</w:t>
      </w:r>
      <w:r w:rsidRPr="00C00E7C" w:rsidR="00D24367">
        <w:rPr>
          <w:rFonts w:ascii="Times New Roman" w:hAnsi="Times New Roman" w:cs="Times New Roman"/>
        </w:rPr>
        <w:t xml:space="preserve">, </w:t>
      </w:r>
      <w:r w:rsidRPr="00C00E7C" w:rsidR="007115A0">
        <w:rPr>
          <w:rFonts w:ascii="Times New Roman" w:hAnsi="Times New Roman" w:cs="Times New Roman"/>
        </w:rPr>
        <w:t xml:space="preserve">industrial uses </w:t>
      </w:r>
      <w:r w:rsidRPr="00C00E7C" w:rsidR="00E86E28">
        <w:rPr>
          <w:rFonts w:ascii="Times New Roman" w:hAnsi="Times New Roman" w:cs="Times New Roman"/>
        </w:rPr>
        <w:t xml:space="preserve">and other private networks </w:t>
      </w:r>
      <w:r w:rsidRPr="00C00E7C" w:rsidR="007115A0">
        <w:rPr>
          <w:rFonts w:ascii="Times New Roman" w:hAnsi="Times New Roman" w:cs="Times New Roman"/>
        </w:rPr>
        <w:t xml:space="preserve">are </w:t>
      </w:r>
      <w:r w:rsidRPr="00C00E7C" w:rsidR="006821E0">
        <w:rPr>
          <w:rFonts w:ascii="Times New Roman" w:hAnsi="Times New Roman" w:cs="Times New Roman"/>
        </w:rPr>
        <w:t xml:space="preserve">being </w:t>
      </w:r>
      <w:r w:rsidRPr="00C00E7C" w:rsidR="00E53C2D">
        <w:rPr>
          <w:rFonts w:ascii="Times New Roman" w:hAnsi="Times New Roman" w:cs="Times New Roman"/>
        </w:rPr>
        <w:t>deploy</w:t>
      </w:r>
      <w:r w:rsidRPr="00C00E7C" w:rsidR="006821E0">
        <w:rPr>
          <w:rFonts w:ascii="Times New Roman" w:hAnsi="Times New Roman" w:cs="Times New Roman"/>
        </w:rPr>
        <w:t>ed</w:t>
      </w:r>
      <w:r w:rsidRPr="00C00E7C" w:rsidR="00E86E28">
        <w:rPr>
          <w:rFonts w:ascii="Times New Roman" w:hAnsi="Times New Roman" w:cs="Times New Roman"/>
        </w:rPr>
        <w:t xml:space="preserve">, </w:t>
      </w:r>
      <w:r w:rsidRPr="00C00E7C" w:rsidR="00C179F7">
        <w:rPr>
          <w:rFonts w:ascii="Times New Roman" w:hAnsi="Times New Roman" w:cs="Times New Roman"/>
        </w:rPr>
        <w:t xml:space="preserve">and </w:t>
      </w:r>
      <w:r w:rsidRPr="00C00E7C" w:rsidR="004E03C2">
        <w:rPr>
          <w:rFonts w:ascii="Times New Roman" w:hAnsi="Times New Roman" w:cs="Times New Roman"/>
        </w:rPr>
        <w:t xml:space="preserve">the Internet of Things </w:t>
      </w:r>
      <w:r w:rsidRPr="00C00E7C" w:rsidR="00C05307">
        <w:rPr>
          <w:rFonts w:ascii="Times New Roman" w:hAnsi="Times New Roman" w:cs="Times New Roman"/>
        </w:rPr>
        <w:t>will require</w:t>
      </w:r>
      <w:r w:rsidRPr="00C00E7C" w:rsidR="006821E0">
        <w:rPr>
          <w:rFonts w:ascii="Times New Roman" w:hAnsi="Times New Roman" w:cs="Times New Roman"/>
        </w:rPr>
        <w:t xml:space="preserve"> extensive</w:t>
      </w:r>
      <w:r w:rsidRPr="00C00E7C" w:rsidR="00C05307">
        <w:rPr>
          <w:rFonts w:ascii="Times New Roman" w:hAnsi="Times New Roman" w:cs="Times New Roman"/>
        </w:rPr>
        <w:t xml:space="preserve"> network connectivity, </w:t>
      </w:r>
      <w:r w:rsidRPr="00C00E7C" w:rsidR="00D35B90">
        <w:rPr>
          <w:rFonts w:ascii="Times New Roman" w:hAnsi="Times New Roman" w:cs="Times New Roman"/>
        </w:rPr>
        <w:t xml:space="preserve">and that’s just a handful </w:t>
      </w:r>
      <w:r w:rsidRPr="00C00E7C" w:rsidR="00E75239">
        <w:rPr>
          <w:rFonts w:ascii="Times New Roman" w:hAnsi="Times New Roman" w:cs="Times New Roman"/>
        </w:rPr>
        <w:t>of plausible</w:t>
      </w:r>
      <w:r w:rsidRPr="00C00E7C" w:rsidR="00C05307">
        <w:rPr>
          <w:rFonts w:ascii="Times New Roman" w:hAnsi="Times New Roman" w:cs="Times New Roman"/>
        </w:rPr>
        <w:t xml:space="preserve"> uses</w:t>
      </w:r>
      <w:r w:rsidRPr="00C00E7C" w:rsidR="00C27280">
        <w:rPr>
          <w:rFonts w:ascii="Times New Roman" w:hAnsi="Times New Roman" w:cs="Times New Roman"/>
        </w:rPr>
        <w:t xml:space="preserve"> and services</w:t>
      </w:r>
      <w:r w:rsidRPr="00C00E7C" w:rsidR="00C05307">
        <w:rPr>
          <w:rFonts w:ascii="Times New Roman" w:hAnsi="Times New Roman" w:cs="Times New Roman"/>
        </w:rPr>
        <w:t xml:space="preserve">.  Not to mention, </w:t>
      </w:r>
      <w:r w:rsidRPr="00C00E7C" w:rsidR="009952F5">
        <w:rPr>
          <w:rFonts w:ascii="Times New Roman" w:hAnsi="Times New Roman" w:cs="Times New Roman"/>
        </w:rPr>
        <w:t xml:space="preserve">we need to ensure there are spectrum resources for future technology </w:t>
      </w:r>
      <w:r w:rsidRPr="00C00E7C" w:rsidR="00513F6A">
        <w:rPr>
          <w:rFonts w:ascii="Times New Roman" w:hAnsi="Times New Roman" w:cs="Times New Roman"/>
        </w:rPr>
        <w:t>generations</w:t>
      </w:r>
      <w:r w:rsidRPr="00C00E7C" w:rsidR="00AC3956">
        <w:rPr>
          <w:rFonts w:ascii="Times New Roman" w:hAnsi="Times New Roman" w:cs="Times New Roman"/>
        </w:rPr>
        <w:t>.</w:t>
      </w:r>
      <w:r w:rsidR="00047A0D">
        <w:rPr>
          <w:rFonts w:ascii="Times New Roman" w:hAnsi="Times New Roman" w:cs="Times New Roman"/>
        </w:rPr>
        <w:t xml:space="preserve">  Make</w:t>
      </w:r>
      <w:r w:rsidR="00C45124">
        <w:rPr>
          <w:rFonts w:ascii="Times New Roman" w:hAnsi="Times New Roman" w:cs="Times New Roman"/>
        </w:rPr>
        <w:t xml:space="preserve"> no mistake</w:t>
      </w:r>
      <w:r w:rsidR="00047A0D">
        <w:rPr>
          <w:rFonts w:ascii="Times New Roman" w:hAnsi="Times New Roman" w:cs="Times New Roman"/>
        </w:rPr>
        <w:t>,</w:t>
      </w:r>
      <w:r w:rsidR="00C45124">
        <w:rPr>
          <w:rFonts w:ascii="Times New Roman" w:hAnsi="Times New Roman" w:cs="Times New Roman"/>
        </w:rPr>
        <w:t xml:space="preserve"> </w:t>
      </w:r>
      <w:r w:rsidRPr="00C00E7C" w:rsidR="00E00C23">
        <w:rPr>
          <w:rFonts w:ascii="Times New Roman" w:hAnsi="Times New Roman" w:cs="Times New Roman"/>
        </w:rPr>
        <w:t>the</w:t>
      </w:r>
      <w:r w:rsidRPr="00C00E7C" w:rsidR="00315BAF">
        <w:rPr>
          <w:rFonts w:ascii="Times New Roman" w:hAnsi="Times New Roman" w:cs="Times New Roman"/>
        </w:rPr>
        <w:t xml:space="preserve"> </w:t>
      </w:r>
      <w:r w:rsidRPr="00C00E7C" w:rsidR="00BD712D">
        <w:rPr>
          <w:rFonts w:ascii="Times New Roman" w:hAnsi="Times New Roman" w:cs="Times New Roman"/>
        </w:rPr>
        <w:t xml:space="preserve">spectrum pipeline </w:t>
      </w:r>
      <w:r w:rsidRPr="00C00E7C" w:rsidR="008C72C5">
        <w:rPr>
          <w:rFonts w:ascii="Times New Roman" w:hAnsi="Times New Roman" w:cs="Times New Roman"/>
          <w:i/>
          <w:iCs/>
        </w:rPr>
        <w:t>cannot</w:t>
      </w:r>
      <w:r w:rsidRPr="00C00E7C" w:rsidR="00BD712D">
        <w:rPr>
          <w:rFonts w:ascii="Times New Roman" w:hAnsi="Times New Roman" w:cs="Times New Roman"/>
        </w:rPr>
        <w:t xml:space="preserve"> be left </w:t>
      </w:r>
      <w:r w:rsidRPr="00C00E7C" w:rsidR="0091794B">
        <w:rPr>
          <w:rFonts w:ascii="Times New Roman" w:hAnsi="Times New Roman" w:cs="Times New Roman"/>
        </w:rPr>
        <w:t>empty</w:t>
      </w:r>
      <w:r w:rsidRPr="00C00E7C" w:rsidR="00BD712D">
        <w:rPr>
          <w:rFonts w:ascii="Times New Roman" w:hAnsi="Times New Roman" w:cs="Times New Roman"/>
        </w:rPr>
        <w:t xml:space="preserve">.  </w:t>
      </w:r>
    </w:p>
    <w:p w:rsidR="00513F6A" w:rsidRPr="00C00E7C" w:rsidP="00232AC1" w14:paraId="0532565C" w14:textId="77777777">
      <w:pPr>
        <w:rPr>
          <w:rFonts w:ascii="Times New Roman" w:hAnsi="Times New Roman" w:cs="Times New Roman"/>
        </w:rPr>
      </w:pPr>
    </w:p>
    <w:p w:rsidR="00F62BFE" w:rsidRPr="00C00E7C" w:rsidP="00232AC1" w14:paraId="7440EE19" w14:textId="5DED5209">
      <w:pPr>
        <w:ind w:firstLine="720"/>
        <w:rPr>
          <w:rFonts w:ascii="Times New Roman" w:hAnsi="Times New Roman" w:cs="Times New Roman"/>
        </w:rPr>
      </w:pPr>
      <w:r w:rsidRPr="00C00E7C">
        <w:rPr>
          <w:rFonts w:ascii="Times New Roman" w:hAnsi="Times New Roman" w:cs="Times New Roman"/>
        </w:rPr>
        <w:t>For these reasons</w:t>
      </w:r>
      <w:r w:rsidRPr="00C00E7C" w:rsidR="00312E02">
        <w:rPr>
          <w:rFonts w:ascii="Times New Roman" w:hAnsi="Times New Roman" w:cs="Times New Roman"/>
        </w:rPr>
        <w:t xml:space="preserve">, we need to </w:t>
      </w:r>
      <w:r w:rsidRPr="00C00E7C" w:rsidR="00EE5379">
        <w:rPr>
          <w:rFonts w:ascii="Times New Roman" w:hAnsi="Times New Roman" w:cs="Times New Roman"/>
        </w:rPr>
        <w:t>seriously consider</w:t>
      </w:r>
      <w:r w:rsidRPr="00C00E7C" w:rsidR="00312E02">
        <w:rPr>
          <w:rFonts w:ascii="Times New Roman" w:hAnsi="Times New Roman" w:cs="Times New Roman"/>
        </w:rPr>
        <w:t xml:space="preserve"> the remainder of this band, starting with </w:t>
      </w:r>
      <w:r w:rsidRPr="00C00E7C" w:rsidR="000B2A23">
        <w:rPr>
          <w:rFonts w:ascii="Times New Roman" w:hAnsi="Times New Roman" w:cs="Times New Roman"/>
        </w:rPr>
        <w:t xml:space="preserve">the next 100 megahertz, or 3.35 to 3.45 GHz.  I appreciate that </w:t>
      </w:r>
      <w:r w:rsidRPr="00C00E7C" w:rsidR="00550B42">
        <w:rPr>
          <w:rFonts w:ascii="Times New Roman" w:hAnsi="Times New Roman" w:cs="Times New Roman"/>
        </w:rPr>
        <w:t xml:space="preserve">my suggestion to </w:t>
      </w:r>
      <w:r w:rsidRPr="00C00E7C" w:rsidR="00E52DF5">
        <w:rPr>
          <w:rFonts w:ascii="Times New Roman" w:hAnsi="Times New Roman" w:cs="Times New Roman"/>
        </w:rPr>
        <w:t>direct</w:t>
      </w:r>
      <w:r w:rsidRPr="00C00E7C" w:rsidR="00801F74">
        <w:rPr>
          <w:rFonts w:ascii="Times New Roman" w:hAnsi="Times New Roman" w:cs="Times New Roman"/>
        </w:rPr>
        <w:t xml:space="preserve"> Commission staff </w:t>
      </w:r>
      <w:r w:rsidRPr="00C00E7C" w:rsidR="00287901">
        <w:rPr>
          <w:rFonts w:ascii="Times New Roman" w:hAnsi="Times New Roman" w:cs="Times New Roman"/>
        </w:rPr>
        <w:t>t</w:t>
      </w:r>
      <w:r w:rsidRPr="00C00E7C" w:rsidR="003D4BE3">
        <w:rPr>
          <w:rFonts w:ascii="Times New Roman" w:hAnsi="Times New Roman" w:cs="Times New Roman"/>
        </w:rPr>
        <w:t>o work with federal agencies</w:t>
      </w:r>
      <w:r w:rsidRPr="00C00E7C" w:rsidR="00BD600C">
        <w:rPr>
          <w:rFonts w:ascii="Times New Roman" w:hAnsi="Times New Roman" w:cs="Times New Roman"/>
        </w:rPr>
        <w:t xml:space="preserve"> </w:t>
      </w:r>
      <w:r w:rsidRPr="00C00E7C" w:rsidR="00FC43D0">
        <w:rPr>
          <w:rFonts w:ascii="Times New Roman" w:hAnsi="Times New Roman" w:cs="Times New Roman"/>
        </w:rPr>
        <w:t>on making</w:t>
      </w:r>
      <w:r w:rsidRPr="00C00E7C" w:rsidR="001C19A9">
        <w:rPr>
          <w:rFonts w:ascii="Times New Roman" w:hAnsi="Times New Roman" w:cs="Times New Roman"/>
        </w:rPr>
        <w:t xml:space="preserve"> this spectrum available for exclusive use licenses was incorporated into the order</w:t>
      </w:r>
      <w:r w:rsidRPr="00C00E7C" w:rsidR="00A73E5B">
        <w:rPr>
          <w:rFonts w:ascii="Times New Roman" w:hAnsi="Times New Roman" w:cs="Times New Roman"/>
        </w:rPr>
        <w:t xml:space="preserve"> </w:t>
      </w:r>
      <w:r w:rsidRPr="00C00E7C" w:rsidR="00FF3B0B">
        <w:rPr>
          <w:rFonts w:ascii="Times New Roman" w:hAnsi="Times New Roman" w:cs="Times New Roman"/>
        </w:rPr>
        <w:t>and that</w:t>
      </w:r>
      <w:r w:rsidRPr="00C00E7C" w:rsidR="00A73E5B">
        <w:rPr>
          <w:rFonts w:ascii="Times New Roman" w:hAnsi="Times New Roman" w:cs="Times New Roman"/>
        </w:rPr>
        <w:t xml:space="preserve"> we seek </w:t>
      </w:r>
      <w:r w:rsidRPr="00C00E7C" w:rsidR="00485CB7">
        <w:rPr>
          <w:rFonts w:ascii="Times New Roman" w:hAnsi="Times New Roman" w:cs="Times New Roman"/>
        </w:rPr>
        <w:t xml:space="preserve">comment in the NPRM </w:t>
      </w:r>
      <w:r w:rsidRPr="00C00E7C" w:rsidR="00120475">
        <w:rPr>
          <w:rFonts w:ascii="Times New Roman" w:hAnsi="Times New Roman" w:cs="Times New Roman"/>
        </w:rPr>
        <w:t>on how to get this done</w:t>
      </w:r>
      <w:r w:rsidRPr="00C00E7C" w:rsidR="006E6B09">
        <w:rPr>
          <w:rFonts w:ascii="Times New Roman" w:hAnsi="Times New Roman" w:cs="Times New Roman"/>
        </w:rPr>
        <w:t xml:space="preserve">.  These frequencies must be </w:t>
      </w:r>
      <w:r w:rsidRPr="00C00E7C" w:rsidR="00B33C76">
        <w:rPr>
          <w:rFonts w:ascii="Times New Roman" w:hAnsi="Times New Roman" w:cs="Times New Roman"/>
        </w:rPr>
        <w:t>cleared</w:t>
      </w:r>
      <w:r w:rsidRPr="00C00E7C" w:rsidR="00AC007F">
        <w:rPr>
          <w:rFonts w:ascii="Times New Roman" w:hAnsi="Times New Roman" w:cs="Times New Roman"/>
        </w:rPr>
        <w:t xml:space="preserve">, and the remainder of the band should be studied for </w:t>
      </w:r>
      <w:r w:rsidRPr="00C00E7C" w:rsidR="00BB66A4">
        <w:rPr>
          <w:rFonts w:ascii="Times New Roman" w:hAnsi="Times New Roman" w:cs="Times New Roman"/>
        </w:rPr>
        <w:t xml:space="preserve">potential </w:t>
      </w:r>
      <w:r w:rsidRPr="00C00E7C" w:rsidR="00AC007F">
        <w:rPr>
          <w:rFonts w:ascii="Times New Roman" w:hAnsi="Times New Roman" w:cs="Times New Roman"/>
        </w:rPr>
        <w:t>sharing</w:t>
      </w:r>
      <w:r w:rsidRPr="00C00E7C" w:rsidR="00BB66A4">
        <w:rPr>
          <w:rFonts w:ascii="Times New Roman" w:hAnsi="Times New Roman" w:cs="Times New Roman"/>
        </w:rPr>
        <w:t xml:space="preserve"> opportunities</w:t>
      </w:r>
      <w:r w:rsidRPr="00C00E7C" w:rsidR="007B06A2">
        <w:rPr>
          <w:rFonts w:ascii="Times New Roman" w:hAnsi="Times New Roman" w:cs="Times New Roman"/>
        </w:rPr>
        <w:t xml:space="preserve">.  </w:t>
      </w:r>
      <w:r w:rsidRPr="00C00E7C" w:rsidR="008D295F">
        <w:rPr>
          <w:rFonts w:ascii="Times New Roman" w:hAnsi="Times New Roman" w:cs="Times New Roman"/>
        </w:rPr>
        <w:t xml:space="preserve">These spectrum resources and </w:t>
      </w:r>
      <w:r w:rsidRPr="00C00E7C" w:rsidR="00D35B90">
        <w:rPr>
          <w:rFonts w:ascii="Times New Roman" w:hAnsi="Times New Roman" w:cs="Times New Roman"/>
        </w:rPr>
        <w:t xml:space="preserve">others </w:t>
      </w:r>
      <w:r w:rsidRPr="00C00E7C" w:rsidR="008D295F">
        <w:rPr>
          <w:rFonts w:ascii="Times New Roman" w:hAnsi="Times New Roman" w:cs="Times New Roman"/>
        </w:rPr>
        <w:t>will be needed to maintain our</w:t>
      </w:r>
      <w:r w:rsidRPr="00C00E7C" w:rsidR="00104E84">
        <w:rPr>
          <w:rFonts w:ascii="Times New Roman" w:hAnsi="Times New Roman" w:cs="Times New Roman"/>
        </w:rPr>
        <w:t xml:space="preserve"> global</w:t>
      </w:r>
      <w:r w:rsidRPr="00C00E7C" w:rsidR="008D295F">
        <w:rPr>
          <w:rFonts w:ascii="Times New Roman" w:hAnsi="Times New Roman" w:cs="Times New Roman"/>
        </w:rPr>
        <w:t xml:space="preserve"> leadership in wireless </w:t>
      </w:r>
      <w:r w:rsidRPr="00C00E7C" w:rsidR="00104E84">
        <w:rPr>
          <w:rFonts w:ascii="Times New Roman" w:hAnsi="Times New Roman" w:cs="Times New Roman"/>
        </w:rPr>
        <w:t>innovation and broadband technologies</w:t>
      </w:r>
      <w:r w:rsidRPr="00C00E7C" w:rsidR="00EA7DDB">
        <w:rPr>
          <w:rFonts w:ascii="Times New Roman" w:hAnsi="Times New Roman" w:cs="Times New Roman"/>
        </w:rPr>
        <w:t xml:space="preserve"> in the near and </w:t>
      </w:r>
      <w:r w:rsidRPr="00C00E7C" w:rsidR="00D35B90">
        <w:rPr>
          <w:rFonts w:ascii="Times New Roman" w:hAnsi="Times New Roman" w:cs="Times New Roman"/>
        </w:rPr>
        <w:t xml:space="preserve">long </w:t>
      </w:r>
      <w:r w:rsidRPr="00C00E7C" w:rsidR="00EA7DDB">
        <w:rPr>
          <w:rFonts w:ascii="Times New Roman" w:hAnsi="Times New Roman" w:cs="Times New Roman"/>
        </w:rPr>
        <w:t>term.</w:t>
      </w:r>
      <w:r w:rsidRPr="00C00E7C" w:rsidR="00DB37CB">
        <w:rPr>
          <w:rFonts w:ascii="Times New Roman" w:hAnsi="Times New Roman" w:cs="Times New Roman"/>
        </w:rPr>
        <w:t xml:space="preserve">  </w:t>
      </w:r>
    </w:p>
    <w:p w:rsidR="00F62BFE" w:rsidRPr="00C00E7C" w:rsidP="00232AC1" w14:paraId="3521044D" w14:textId="77777777">
      <w:pPr>
        <w:rPr>
          <w:rFonts w:ascii="Times New Roman" w:hAnsi="Times New Roman" w:cs="Times New Roman"/>
        </w:rPr>
      </w:pPr>
    </w:p>
    <w:p w:rsidR="00513F6A" w:rsidRPr="00C00E7C" w:rsidP="00232AC1" w14:paraId="7727C995" w14:textId="5BEA9583">
      <w:pPr>
        <w:ind w:firstLine="720"/>
        <w:rPr>
          <w:rFonts w:ascii="Times New Roman" w:hAnsi="Times New Roman" w:cs="Times New Roman"/>
        </w:rPr>
      </w:pPr>
      <w:r w:rsidRPr="00C00E7C">
        <w:rPr>
          <w:rFonts w:ascii="Times New Roman" w:hAnsi="Times New Roman" w:cs="Times New Roman"/>
        </w:rPr>
        <w:t>I hope that the Commission will continue to exert</w:t>
      </w:r>
      <w:r w:rsidRPr="00C00E7C" w:rsidR="00FA4E37">
        <w:rPr>
          <w:rFonts w:ascii="Times New Roman" w:hAnsi="Times New Roman" w:cs="Times New Roman"/>
        </w:rPr>
        <w:t xml:space="preserve"> </w:t>
      </w:r>
      <w:r w:rsidRPr="00C00E7C">
        <w:rPr>
          <w:rFonts w:ascii="Times New Roman" w:hAnsi="Times New Roman" w:cs="Times New Roman"/>
        </w:rPr>
        <w:t>significant pressure</w:t>
      </w:r>
      <w:r w:rsidRPr="00C00E7C" w:rsidR="00FA4E37">
        <w:rPr>
          <w:rFonts w:ascii="Times New Roman" w:hAnsi="Times New Roman" w:cs="Times New Roman"/>
        </w:rPr>
        <w:t xml:space="preserve"> </w:t>
      </w:r>
      <w:r w:rsidRPr="00C00E7C" w:rsidR="00AC3956">
        <w:rPr>
          <w:rFonts w:ascii="Times New Roman" w:hAnsi="Times New Roman" w:cs="Times New Roman"/>
        </w:rPr>
        <w:t xml:space="preserve">toward these ends, </w:t>
      </w:r>
      <w:r w:rsidRPr="00C00E7C" w:rsidR="001B5470">
        <w:rPr>
          <w:rFonts w:ascii="Times New Roman" w:hAnsi="Times New Roman" w:cs="Times New Roman"/>
        </w:rPr>
        <w:t>and</w:t>
      </w:r>
      <w:r w:rsidRPr="00C00E7C" w:rsidR="00AC3956">
        <w:rPr>
          <w:rFonts w:ascii="Times New Roman" w:hAnsi="Times New Roman" w:cs="Times New Roman"/>
        </w:rPr>
        <w:t xml:space="preserve"> even</w:t>
      </w:r>
      <w:r w:rsidRPr="00C00E7C" w:rsidR="001B5470">
        <w:rPr>
          <w:rFonts w:ascii="Times New Roman" w:hAnsi="Times New Roman" w:cs="Times New Roman"/>
        </w:rPr>
        <w:t xml:space="preserve"> take </w:t>
      </w:r>
      <w:r w:rsidRPr="00C00E7C" w:rsidR="00AC3956">
        <w:rPr>
          <w:rFonts w:ascii="Times New Roman" w:hAnsi="Times New Roman" w:cs="Times New Roman"/>
        </w:rPr>
        <w:t>whatever proverbial incoming</w:t>
      </w:r>
      <w:r w:rsidRPr="00C00E7C" w:rsidR="001B5470">
        <w:rPr>
          <w:rFonts w:ascii="Times New Roman" w:hAnsi="Times New Roman" w:cs="Times New Roman"/>
        </w:rPr>
        <w:t xml:space="preserve"> arrows </w:t>
      </w:r>
      <w:r w:rsidRPr="00C00E7C" w:rsidR="00AC3956">
        <w:rPr>
          <w:rFonts w:ascii="Times New Roman" w:hAnsi="Times New Roman" w:cs="Times New Roman"/>
        </w:rPr>
        <w:t xml:space="preserve">are required </w:t>
      </w:r>
      <w:r w:rsidRPr="00C00E7C" w:rsidR="00DD1291">
        <w:rPr>
          <w:rFonts w:ascii="Times New Roman" w:hAnsi="Times New Roman" w:cs="Times New Roman"/>
        </w:rPr>
        <w:t>to enable as much commercial use</w:t>
      </w:r>
      <w:r w:rsidRPr="00C00E7C" w:rsidR="0081075D">
        <w:rPr>
          <w:rFonts w:ascii="Times New Roman" w:hAnsi="Times New Roman" w:cs="Times New Roman"/>
        </w:rPr>
        <w:t xml:space="preserve"> as possible</w:t>
      </w:r>
      <w:r w:rsidRPr="00C00E7C" w:rsidR="00DD1291">
        <w:rPr>
          <w:rFonts w:ascii="Times New Roman" w:hAnsi="Times New Roman" w:cs="Times New Roman"/>
        </w:rPr>
        <w:t xml:space="preserve"> </w:t>
      </w:r>
      <w:r w:rsidRPr="00C00E7C" w:rsidR="00BD4C56">
        <w:rPr>
          <w:rFonts w:ascii="Times New Roman" w:hAnsi="Times New Roman" w:cs="Times New Roman"/>
        </w:rPr>
        <w:t>in th</w:t>
      </w:r>
      <w:r w:rsidRPr="00C00E7C" w:rsidR="0081075D">
        <w:rPr>
          <w:rFonts w:ascii="Times New Roman" w:hAnsi="Times New Roman" w:cs="Times New Roman"/>
        </w:rPr>
        <w:t>is</w:t>
      </w:r>
      <w:r w:rsidRPr="00C00E7C" w:rsidR="00BD4C56">
        <w:rPr>
          <w:rFonts w:ascii="Times New Roman" w:hAnsi="Times New Roman" w:cs="Times New Roman"/>
        </w:rPr>
        <w:t xml:space="preserve"> band and others</w:t>
      </w:r>
      <w:r w:rsidRPr="00C00E7C" w:rsidR="0081075D">
        <w:rPr>
          <w:rFonts w:ascii="Times New Roman" w:hAnsi="Times New Roman" w:cs="Times New Roman"/>
        </w:rPr>
        <w:t>.</w:t>
      </w:r>
      <w:r w:rsidRPr="00C00E7C" w:rsidR="00064D66">
        <w:rPr>
          <w:rFonts w:ascii="Times New Roman" w:hAnsi="Times New Roman" w:cs="Times New Roman"/>
        </w:rPr>
        <w:t xml:space="preserve"> </w:t>
      </w:r>
      <w:r w:rsidRPr="00C00E7C" w:rsidR="0081075D">
        <w:rPr>
          <w:rFonts w:ascii="Times New Roman" w:hAnsi="Times New Roman" w:cs="Times New Roman"/>
        </w:rPr>
        <w:t xml:space="preserve"> I approve.</w:t>
      </w:r>
    </w:p>
    <w:sectPr w:rsidSect="00232AC1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2AC1" w14:paraId="47B6F1F8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37"/>
    <w:rsid w:val="00003E2B"/>
    <w:rsid w:val="000072B5"/>
    <w:rsid w:val="000256A9"/>
    <w:rsid w:val="00043E3C"/>
    <w:rsid w:val="000465B4"/>
    <w:rsid w:val="00047A0D"/>
    <w:rsid w:val="0006467E"/>
    <w:rsid w:val="00064D66"/>
    <w:rsid w:val="00081215"/>
    <w:rsid w:val="00086EA9"/>
    <w:rsid w:val="000A37B8"/>
    <w:rsid w:val="000B2A23"/>
    <w:rsid w:val="000C1F25"/>
    <w:rsid w:val="000D10F1"/>
    <w:rsid w:val="000E6B86"/>
    <w:rsid w:val="00103FA7"/>
    <w:rsid w:val="001043E4"/>
    <w:rsid w:val="00104E84"/>
    <w:rsid w:val="00120475"/>
    <w:rsid w:val="001365DB"/>
    <w:rsid w:val="00141170"/>
    <w:rsid w:val="00143B02"/>
    <w:rsid w:val="00144D82"/>
    <w:rsid w:val="00146872"/>
    <w:rsid w:val="001513C0"/>
    <w:rsid w:val="001572F7"/>
    <w:rsid w:val="001678DF"/>
    <w:rsid w:val="0017193F"/>
    <w:rsid w:val="00172D35"/>
    <w:rsid w:val="001753DF"/>
    <w:rsid w:val="00190ECB"/>
    <w:rsid w:val="00193D97"/>
    <w:rsid w:val="00195C9A"/>
    <w:rsid w:val="00196EC2"/>
    <w:rsid w:val="001A7A22"/>
    <w:rsid w:val="001B0C6D"/>
    <w:rsid w:val="001B3D58"/>
    <w:rsid w:val="001B5470"/>
    <w:rsid w:val="001B7F98"/>
    <w:rsid w:val="001C19A9"/>
    <w:rsid w:val="001C7797"/>
    <w:rsid w:val="001D1B6C"/>
    <w:rsid w:val="001E5A78"/>
    <w:rsid w:val="001F12A3"/>
    <w:rsid w:val="00202FEC"/>
    <w:rsid w:val="00204B0C"/>
    <w:rsid w:val="00231E01"/>
    <w:rsid w:val="00232AC1"/>
    <w:rsid w:val="00240622"/>
    <w:rsid w:val="002449F4"/>
    <w:rsid w:val="00263BE0"/>
    <w:rsid w:val="00266AF5"/>
    <w:rsid w:val="002703D0"/>
    <w:rsid w:val="002704C3"/>
    <w:rsid w:val="0027252E"/>
    <w:rsid w:val="00277D9F"/>
    <w:rsid w:val="00287901"/>
    <w:rsid w:val="0029150A"/>
    <w:rsid w:val="002B0D1C"/>
    <w:rsid w:val="002B2802"/>
    <w:rsid w:val="002C1DEC"/>
    <w:rsid w:val="002D6C4D"/>
    <w:rsid w:val="002D7EAB"/>
    <w:rsid w:val="002F2B70"/>
    <w:rsid w:val="002F3B74"/>
    <w:rsid w:val="002F591A"/>
    <w:rsid w:val="003053DE"/>
    <w:rsid w:val="00312E02"/>
    <w:rsid w:val="00315BAF"/>
    <w:rsid w:val="003211C0"/>
    <w:rsid w:val="003276D8"/>
    <w:rsid w:val="00340B3B"/>
    <w:rsid w:val="0034488B"/>
    <w:rsid w:val="00345275"/>
    <w:rsid w:val="003500B2"/>
    <w:rsid w:val="00355C6D"/>
    <w:rsid w:val="00357B1C"/>
    <w:rsid w:val="00365ED3"/>
    <w:rsid w:val="003B407C"/>
    <w:rsid w:val="003B4AA7"/>
    <w:rsid w:val="003B6259"/>
    <w:rsid w:val="003B6364"/>
    <w:rsid w:val="003C655D"/>
    <w:rsid w:val="003C6C5E"/>
    <w:rsid w:val="003D4BE3"/>
    <w:rsid w:val="003F1C0E"/>
    <w:rsid w:val="003F6219"/>
    <w:rsid w:val="00405893"/>
    <w:rsid w:val="0041224D"/>
    <w:rsid w:val="00420EC5"/>
    <w:rsid w:val="004264FE"/>
    <w:rsid w:val="00433ABF"/>
    <w:rsid w:val="00445CA1"/>
    <w:rsid w:val="00454260"/>
    <w:rsid w:val="0045520B"/>
    <w:rsid w:val="00461EC9"/>
    <w:rsid w:val="0046360D"/>
    <w:rsid w:val="0046472F"/>
    <w:rsid w:val="00466D1A"/>
    <w:rsid w:val="004719D3"/>
    <w:rsid w:val="00472C6B"/>
    <w:rsid w:val="004768F3"/>
    <w:rsid w:val="004812DF"/>
    <w:rsid w:val="00484A79"/>
    <w:rsid w:val="00485CB7"/>
    <w:rsid w:val="004A4E76"/>
    <w:rsid w:val="004A5E37"/>
    <w:rsid w:val="004A6444"/>
    <w:rsid w:val="004A6967"/>
    <w:rsid w:val="004E03C2"/>
    <w:rsid w:val="004E0445"/>
    <w:rsid w:val="004E1F68"/>
    <w:rsid w:val="005016C0"/>
    <w:rsid w:val="00513F6A"/>
    <w:rsid w:val="00524D79"/>
    <w:rsid w:val="00541738"/>
    <w:rsid w:val="00544B3F"/>
    <w:rsid w:val="00546C19"/>
    <w:rsid w:val="0054705E"/>
    <w:rsid w:val="00550B42"/>
    <w:rsid w:val="00564F61"/>
    <w:rsid w:val="00570250"/>
    <w:rsid w:val="00576455"/>
    <w:rsid w:val="00582EBD"/>
    <w:rsid w:val="00584178"/>
    <w:rsid w:val="00594834"/>
    <w:rsid w:val="005B0259"/>
    <w:rsid w:val="005C0134"/>
    <w:rsid w:val="005D22FD"/>
    <w:rsid w:val="005E0234"/>
    <w:rsid w:val="005E674C"/>
    <w:rsid w:val="005E6E1E"/>
    <w:rsid w:val="005F6FC8"/>
    <w:rsid w:val="00601CC7"/>
    <w:rsid w:val="00603013"/>
    <w:rsid w:val="00616A98"/>
    <w:rsid w:val="00627290"/>
    <w:rsid w:val="00630CB2"/>
    <w:rsid w:val="00632878"/>
    <w:rsid w:val="00645CB7"/>
    <w:rsid w:val="00646460"/>
    <w:rsid w:val="0065370D"/>
    <w:rsid w:val="00654DA1"/>
    <w:rsid w:val="00660228"/>
    <w:rsid w:val="006640F4"/>
    <w:rsid w:val="00670F35"/>
    <w:rsid w:val="006821E0"/>
    <w:rsid w:val="00682756"/>
    <w:rsid w:val="0069484F"/>
    <w:rsid w:val="006A2763"/>
    <w:rsid w:val="006A71DB"/>
    <w:rsid w:val="006D13CC"/>
    <w:rsid w:val="006D3207"/>
    <w:rsid w:val="006E07A6"/>
    <w:rsid w:val="006E2A60"/>
    <w:rsid w:val="006E6B09"/>
    <w:rsid w:val="006F36BC"/>
    <w:rsid w:val="007115A0"/>
    <w:rsid w:val="0071396F"/>
    <w:rsid w:val="00721325"/>
    <w:rsid w:val="00725834"/>
    <w:rsid w:val="0072662F"/>
    <w:rsid w:val="00735EE6"/>
    <w:rsid w:val="007413F9"/>
    <w:rsid w:val="00745458"/>
    <w:rsid w:val="00746C48"/>
    <w:rsid w:val="00747CA6"/>
    <w:rsid w:val="00752099"/>
    <w:rsid w:val="00756C36"/>
    <w:rsid w:val="00777612"/>
    <w:rsid w:val="007919B6"/>
    <w:rsid w:val="0079379B"/>
    <w:rsid w:val="007A2FED"/>
    <w:rsid w:val="007B06A2"/>
    <w:rsid w:val="007B14D3"/>
    <w:rsid w:val="007B6105"/>
    <w:rsid w:val="007C7DD7"/>
    <w:rsid w:val="007E42C1"/>
    <w:rsid w:val="007F0642"/>
    <w:rsid w:val="007F0916"/>
    <w:rsid w:val="007F52C7"/>
    <w:rsid w:val="007F595B"/>
    <w:rsid w:val="00801F74"/>
    <w:rsid w:val="00802B26"/>
    <w:rsid w:val="00803375"/>
    <w:rsid w:val="0081075D"/>
    <w:rsid w:val="00812B37"/>
    <w:rsid w:val="0081471C"/>
    <w:rsid w:val="0082194B"/>
    <w:rsid w:val="0082245A"/>
    <w:rsid w:val="00833266"/>
    <w:rsid w:val="008445D3"/>
    <w:rsid w:val="0085109C"/>
    <w:rsid w:val="00856EB8"/>
    <w:rsid w:val="00890E1E"/>
    <w:rsid w:val="008B331A"/>
    <w:rsid w:val="008C72C5"/>
    <w:rsid w:val="008D08ED"/>
    <w:rsid w:val="008D13A6"/>
    <w:rsid w:val="008D295F"/>
    <w:rsid w:val="008D630B"/>
    <w:rsid w:val="008D68C4"/>
    <w:rsid w:val="008E553C"/>
    <w:rsid w:val="008F5602"/>
    <w:rsid w:val="00903892"/>
    <w:rsid w:val="00912733"/>
    <w:rsid w:val="00916262"/>
    <w:rsid w:val="00916358"/>
    <w:rsid w:val="0091794B"/>
    <w:rsid w:val="00922F8B"/>
    <w:rsid w:val="0093135C"/>
    <w:rsid w:val="00935E38"/>
    <w:rsid w:val="009428E2"/>
    <w:rsid w:val="00950728"/>
    <w:rsid w:val="00956F27"/>
    <w:rsid w:val="009611FB"/>
    <w:rsid w:val="009669A1"/>
    <w:rsid w:val="00972916"/>
    <w:rsid w:val="00985C11"/>
    <w:rsid w:val="00986ADE"/>
    <w:rsid w:val="00987BE8"/>
    <w:rsid w:val="009952F5"/>
    <w:rsid w:val="009A2FB8"/>
    <w:rsid w:val="009A4473"/>
    <w:rsid w:val="009A58FD"/>
    <w:rsid w:val="009D0C5E"/>
    <w:rsid w:val="009D5134"/>
    <w:rsid w:val="009F4980"/>
    <w:rsid w:val="009F4A8B"/>
    <w:rsid w:val="00A030D3"/>
    <w:rsid w:val="00A04078"/>
    <w:rsid w:val="00A04C5D"/>
    <w:rsid w:val="00A07CC9"/>
    <w:rsid w:val="00A14BC0"/>
    <w:rsid w:val="00A17976"/>
    <w:rsid w:val="00A44DB3"/>
    <w:rsid w:val="00A453F2"/>
    <w:rsid w:val="00A73E5B"/>
    <w:rsid w:val="00A90A09"/>
    <w:rsid w:val="00AB02FA"/>
    <w:rsid w:val="00AB593D"/>
    <w:rsid w:val="00AC007F"/>
    <w:rsid w:val="00AC149C"/>
    <w:rsid w:val="00AC3956"/>
    <w:rsid w:val="00AD0571"/>
    <w:rsid w:val="00AD1FCF"/>
    <w:rsid w:val="00AD28E5"/>
    <w:rsid w:val="00AD46AD"/>
    <w:rsid w:val="00AE0667"/>
    <w:rsid w:val="00AE5065"/>
    <w:rsid w:val="00AF2E2A"/>
    <w:rsid w:val="00AF479B"/>
    <w:rsid w:val="00B02AB5"/>
    <w:rsid w:val="00B04E4E"/>
    <w:rsid w:val="00B33C04"/>
    <w:rsid w:val="00B33C76"/>
    <w:rsid w:val="00B35B29"/>
    <w:rsid w:val="00B419EA"/>
    <w:rsid w:val="00B53848"/>
    <w:rsid w:val="00B56044"/>
    <w:rsid w:val="00B60787"/>
    <w:rsid w:val="00B6715F"/>
    <w:rsid w:val="00B72733"/>
    <w:rsid w:val="00B80C9F"/>
    <w:rsid w:val="00BA460C"/>
    <w:rsid w:val="00BB4950"/>
    <w:rsid w:val="00BB66A4"/>
    <w:rsid w:val="00BB6A95"/>
    <w:rsid w:val="00BC4094"/>
    <w:rsid w:val="00BD4C56"/>
    <w:rsid w:val="00BD600C"/>
    <w:rsid w:val="00BD712D"/>
    <w:rsid w:val="00BE5CAD"/>
    <w:rsid w:val="00BF1F93"/>
    <w:rsid w:val="00BF507F"/>
    <w:rsid w:val="00C00A32"/>
    <w:rsid w:val="00C00E7C"/>
    <w:rsid w:val="00C03BE6"/>
    <w:rsid w:val="00C05307"/>
    <w:rsid w:val="00C063C1"/>
    <w:rsid w:val="00C13BCC"/>
    <w:rsid w:val="00C158A3"/>
    <w:rsid w:val="00C179F7"/>
    <w:rsid w:val="00C22566"/>
    <w:rsid w:val="00C243E7"/>
    <w:rsid w:val="00C26895"/>
    <w:rsid w:val="00C27280"/>
    <w:rsid w:val="00C34619"/>
    <w:rsid w:val="00C45124"/>
    <w:rsid w:val="00C55379"/>
    <w:rsid w:val="00C56F90"/>
    <w:rsid w:val="00C72459"/>
    <w:rsid w:val="00C83937"/>
    <w:rsid w:val="00C9591C"/>
    <w:rsid w:val="00CA4C56"/>
    <w:rsid w:val="00CC172B"/>
    <w:rsid w:val="00CC34CD"/>
    <w:rsid w:val="00CD259A"/>
    <w:rsid w:val="00CD542A"/>
    <w:rsid w:val="00CE4B7E"/>
    <w:rsid w:val="00CE5ED2"/>
    <w:rsid w:val="00CF46E0"/>
    <w:rsid w:val="00CF6998"/>
    <w:rsid w:val="00D0016C"/>
    <w:rsid w:val="00D0511A"/>
    <w:rsid w:val="00D07412"/>
    <w:rsid w:val="00D15FFC"/>
    <w:rsid w:val="00D24367"/>
    <w:rsid w:val="00D35B90"/>
    <w:rsid w:val="00D402E3"/>
    <w:rsid w:val="00D4416B"/>
    <w:rsid w:val="00D53D8C"/>
    <w:rsid w:val="00D60FDF"/>
    <w:rsid w:val="00D63250"/>
    <w:rsid w:val="00D652BF"/>
    <w:rsid w:val="00D80EAB"/>
    <w:rsid w:val="00D81A4A"/>
    <w:rsid w:val="00D851AB"/>
    <w:rsid w:val="00D92B2C"/>
    <w:rsid w:val="00D946D3"/>
    <w:rsid w:val="00D975D1"/>
    <w:rsid w:val="00DA64A7"/>
    <w:rsid w:val="00DB37CB"/>
    <w:rsid w:val="00DC0060"/>
    <w:rsid w:val="00DC0E61"/>
    <w:rsid w:val="00DC4294"/>
    <w:rsid w:val="00DC7542"/>
    <w:rsid w:val="00DC7726"/>
    <w:rsid w:val="00DD1291"/>
    <w:rsid w:val="00DE0B60"/>
    <w:rsid w:val="00DE59CC"/>
    <w:rsid w:val="00DE6319"/>
    <w:rsid w:val="00DF52BC"/>
    <w:rsid w:val="00E00C23"/>
    <w:rsid w:val="00E108CB"/>
    <w:rsid w:val="00E16A66"/>
    <w:rsid w:val="00E213A3"/>
    <w:rsid w:val="00E25F4B"/>
    <w:rsid w:val="00E2698A"/>
    <w:rsid w:val="00E330D1"/>
    <w:rsid w:val="00E37DE1"/>
    <w:rsid w:val="00E40524"/>
    <w:rsid w:val="00E46DB6"/>
    <w:rsid w:val="00E50DD3"/>
    <w:rsid w:val="00E52DF5"/>
    <w:rsid w:val="00E531D4"/>
    <w:rsid w:val="00E53C2D"/>
    <w:rsid w:val="00E54444"/>
    <w:rsid w:val="00E62299"/>
    <w:rsid w:val="00E71886"/>
    <w:rsid w:val="00E75239"/>
    <w:rsid w:val="00E756ED"/>
    <w:rsid w:val="00E77D47"/>
    <w:rsid w:val="00E800DE"/>
    <w:rsid w:val="00E83403"/>
    <w:rsid w:val="00E862A8"/>
    <w:rsid w:val="00E86E28"/>
    <w:rsid w:val="00E8772E"/>
    <w:rsid w:val="00E87A64"/>
    <w:rsid w:val="00E87DE8"/>
    <w:rsid w:val="00E93E8B"/>
    <w:rsid w:val="00E97B4D"/>
    <w:rsid w:val="00EA7DDB"/>
    <w:rsid w:val="00EB0E32"/>
    <w:rsid w:val="00EB171C"/>
    <w:rsid w:val="00EB212F"/>
    <w:rsid w:val="00EC2C8C"/>
    <w:rsid w:val="00EC45C4"/>
    <w:rsid w:val="00EC7ABF"/>
    <w:rsid w:val="00EE5379"/>
    <w:rsid w:val="00EF7096"/>
    <w:rsid w:val="00F0242C"/>
    <w:rsid w:val="00F03BB0"/>
    <w:rsid w:val="00F03BF0"/>
    <w:rsid w:val="00F06142"/>
    <w:rsid w:val="00F10DA5"/>
    <w:rsid w:val="00F1734E"/>
    <w:rsid w:val="00F17E56"/>
    <w:rsid w:val="00F41391"/>
    <w:rsid w:val="00F416A2"/>
    <w:rsid w:val="00F468C0"/>
    <w:rsid w:val="00F5545C"/>
    <w:rsid w:val="00F62BFE"/>
    <w:rsid w:val="00F719A8"/>
    <w:rsid w:val="00F73AED"/>
    <w:rsid w:val="00F73C75"/>
    <w:rsid w:val="00FA0D47"/>
    <w:rsid w:val="00FA313B"/>
    <w:rsid w:val="00FA4E37"/>
    <w:rsid w:val="00FA55CB"/>
    <w:rsid w:val="00FC43D0"/>
    <w:rsid w:val="00FF3B0B"/>
    <w:rsid w:val="00FF4C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2A9CC9-7AC9-EF49-9490-A15ACF32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1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C1"/>
  </w:style>
  <w:style w:type="paragraph" w:styleId="Footer">
    <w:name w:val="footer"/>
    <w:basedOn w:val="Normal"/>
    <w:link w:val="FooterChar"/>
    <w:uiPriority w:val="99"/>
    <w:unhideWhenUsed/>
    <w:rsid w:val="0023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