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F60A3" w:rsidRPr="00AA69BB" w:rsidP="006C603B" w14:paraId="7BDB9E8B" w14:textId="77777777">
      <w:pPr>
        <w:spacing w:before="120" w:after="0" w:line="240" w:lineRule="auto"/>
        <w:jc w:val="center"/>
        <w:rPr>
          <w:rFonts w:ascii="Times New Roman" w:hAnsi="Times New Roman" w:cs="Times New Roman"/>
          <w:b/>
        </w:rPr>
      </w:pPr>
      <w:bookmarkStart w:id="0" w:name="_Hlk23517911"/>
      <w:r w:rsidRPr="00AA69BB">
        <w:rPr>
          <w:rFonts w:ascii="Times New Roman" w:hAnsi="Times New Roman" w:cs="Times New Roman"/>
          <w:b/>
        </w:rPr>
        <w:t>STATEMENT OF</w:t>
      </w:r>
    </w:p>
    <w:p w:rsidR="008F60A3" w:rsidRPr="00AA69BB" w:rsidP="006C603B" w14:paraId="335E4018" w14:textId="77777777">
      <w:pPr>
        <w:spacing w:before="120" w:after="0" w:line="240" w:lineRule="auto"/>
        <w:jc w:val="center"/>
        <w:rPr>
          <w:rFonts w:ascii="Times New Roman" w:hAnsi="Times New Roman" w:cs="Times New Roman"/>
          <w:b/>
        </w:rPr>
      </w:pPr>
      <w:r w:rsidRPr="00AA69BB">
        <w:rPr>
          <w:rFonts w:ascii="Times New Roman" w:hAnsi="Times New Roman" w:cs="Times New Roman"/>
          <w:b/>
        </w:rPr>
        <w:t>COMMISSIONER BRENDAN CARR</w:t>
      </w:r>
    </w:p>
    <w:p w:rsidR="00B01954" w:rsidRPr="00AA69BB" w:rsidP="006C603B" w14:paraId="41CDAD76" w14:textId="77777777">
      <w:pPr>
        <w:spacing w:before="120" w:after="0" w:line="240" w:lineRule="auto"/>
        <w:jc w:val="center"/>
        <w:rPr>
          <w:rFonts w:ascii="Times New Roman" w:hAnsi="Times New Roman" w:cs="Times New Roman"/>
        </w:rPr>
      </w:pPr>
    </w:p>
    <w:p w:rsidR="00433B49" w:rsidRPr="006C603B" w:rsidP="006C603B" w14:paraId="4555A0A3" w14:textId="60494C46">
      <w:pPr>
        <w:tabs>
          <w:tab w:val="left" w:pos="720"/>
        </w:tabs>
        <w:spacing w:before="120" w:after="0" w:line="240" w:lineRule="auto"/>
        <w:ind w:left="720" w:hanging="720"/>
        <w:rPr>
          <w:rFonts w:ascii="Times New Roman" w:hAnsi="Times New Roman" w:cs="Times New Roman"/>
        </w:rPr>
      </w:pPr>
      <w:r w:rsidRPr="00AA69BB">
        <w:rPr>
          <w:rFonts w:ascii="Times New Roman" w:hAnsi="Times New Roman" w:cs="Times New Roman"/>
        </w:rPr>
        <w:t>Re:</w:t>
      </w:r>
      <w:r w:rsidRPr="00AA69BB">
        <w:rPr>
          <w:rFonts w:ascii="Times New Roman" w:hAnsi="Times New Roman" w:cs="Times New Roman"/>
        </w:rPr>
        <w:tab/>
      </w:r>
      <w:bookmarkEnd w:id="0"/>
      <w:r w:rsidR="00523943">
        <w:rPr>
          <w:rFonts w:ascii="Times New Roman" w:hAnsi="Times New Roman" w:cs="Times New Roman"/>
          <w:i/>
          <w:iCs/>
        </w:rPr>
        <w:t>Establishing a 5G Fund for Rural America</w:t>
      </w:r>
      <w:r w:rsidRPr="00AA69BB">
        <w:rPr>
          <w:rFonts w:ascii="Times New Roman" w:hAnsi="Times New Roman" w:cs="Times New Roman"/>
        </w:rPr>
        <w:t xml:space="preserve">, </w:t>
      </w:r>
      <w:r w:rsidR="00523943">
        <w:rPr>
          <w:rFonts w:ascii="Times New Roman" w:hAnsi="Times New Roman" w:cs="Times New Roman"/>
        </w:rPr>
        <w:t xml:space="preserve">GN </w:t>
      </w:r>
      <w:r w:rsidRPr="00AA69BB">
        <w:rPr>
          <w:rFonts w:ascii="Times New Roman" w:hAnsi="Times New Roman" w:cs="Times New Roman"/>
        </w:rPr>
        <w:t xml:space="preserve">Docket No. </w:t>
      </w:r>
      <w:r w:rsidR="00523943">
        <w:rPr>
          <w:rFonts w:ascii="Times New Roman" w:hAnsi="Times New Roman" w:cs="Times New Roman"/>
        </w:rPr>
        <w:t>20-32.</w:t>
      </w:r>
    </w:p>
    <w:p w:rsidR="007F782F" w:rsidP="006C603B" w14:paraId="6335DBB9" w14:textId="7DDB4740">
      <w:pPr>
        <w:spacing w:before="120" w:after="0" w:line="240" w:lineRule="auto"/>
        <w:rPr>
          <w:rFonts w:ascii="Times New Roman" w:hAnsi="Times New Roman" w:cs="Times New Roman"/>
        </w:rPr>
      </w:pPr>
      <w:r>
        <w:rPr>
          <w:rFonts w:ascii="Times New Roman" w:hAnsi="Times New Roman" w:cs="Times New Roman"/>
        </w:rPr>
        <w:tab/>
      </w:r>
      <w:r w:rsidR="006A1DC2">
        <w:rPr>
          <w:rFonts w:ascii="Times New Roman" w:hAnsi="Times New Roman" w:cs="Times New Roman"/>
        </w:rPr>
        <w:t xml:space="preserve">Over the last few years in this job, I’ve had the privilege of meeting a whole bunch of Americans where they live—from the packed streets of Philly’s </w:t>
      </w:r>
      <w:r w:rsidR="006A1DC2">
        <w:rPr>
          <w:rFonts w:ascii="Times New Roman" w:hAnsi="Times New Roman" w:cs="Times New Roman"/>
        </w:rPr>
        <w:t>Sharswood</w:t>
      </w:r>
      <w:r w:rsidR="006A1DC2">
        <w:rPr>
          <w:rFonts w:ascii="Times New Roman" w:hAnsi="Times New Roman" w:cs="Times New Roman"/>
        </w:rPr>
        <w:t xml:space="preserve"> </w:t>
      </w:r>
      <w:r w:rsidR="001864B1">
        <w:rPr>
          <w:rFonts w:ascii="Times New Roman" w:hAnsi="Times New Roman" w:cs="Times New Roman"/>
        </w:rPr>
        <w:t>neighborhood</w:t>
      </w:r>
      <w:r w:rsidR="006A1DC2">
        <w:rPr>
          <w:rFonts w:ascii="Times New Roman" w:hAnsi="Times New Roman" w:cs="Times New Roman"/>
        </w:rPr>
        <w:t xml:space="preserve">, to the dusty dirt roads </w:t>
      </w:r>
      <w:r>
        <w:rPr>
          <w:rFonts w:ascii="Times New Roman" w:hAnsi="Times New Roman" w:cs="Times New Roman"/>
        </w:rPr>
        <w:t xml:space="preserve">outside of Arcadia, Indiana.  There have been some interesting conversations around kitchen tables, in firehouses, and even on top of </w:t>
      </w:r>
      <w:r w:rsidR="001864B1">
        <w:rPr>
          <w:rFonts w:ascii="Times New Roman" w:hAnsi="Times New Roman" w:cs="Times New Roman"/>
        </w:rPr>
        <w:t xml:space="preserve">water </w:t>
      </w:r>
      <w:r>
        <w:rPr>
          <w:rFonts w:ascii="Times New Roman" w:hAnsi="Times New Roman" w:cs="Times New Roman"/>
        </w:rPr>
        <w:t xml:space="preserve">towers.  And in </w:t>
      </w:r>
      <w:r>
        <w:rPr>
          <w:rFonts w:ascii="Times New Roman" w:hAnsi="Times New Roman" w:cs="Times New Roman"/>
        </w:rPr>
        <w:t>all of</w:t>
      </w:r>
      <w:r>
        <w:rPr>
          <w:rFonts w:ascii="Times New Roman" w:hAnsi="Times New Roman" w:cs="Times New Roman"/>
        </w:rPr>
        <w:t xml:space="preserve"> those diverse conversations, do you know what I’ve never been asked?</w:t>
      </w:r>
    </w:p>
    <w:p w:rsidR="007F782F" w:rsidP="006C603B" w14:paraId="25E2F097" w14:textId="76FFF42A">
      <w:pPr>
        <w:spacing w:before="120" w:after="0" w:line="240" w:lineRule="auto"/>
        <w:rPr>
          <w:rFonts w:ascii="Times New Roman" w:hAnsi="Times New Roman" w:cs="Times New Roman"/>
        </w:rPr>
      </w:pPr>
      <w:r>
        <w:rPr>
          <w:rFonts w:ascii="Times New Roman" w:hAnsi="Times New Roman" w:cs="Times New Roman"/>
        </w:rPr>
        <w:tab/>
        <w:t xml:space="preserve">“When will my family get DOCSIS </w:t>
      </w:r>
      <w:r w:rsidR="001864B1">
        <w:rPr>
          <w:rFonts w:ascii="Times New Roman" w:hAnsi="Times New Roman" w:cs="Times New Roman"/>
        </w:rPr>
        <w:t>4</w:t>
      </w:r>
      <w:r>
        <w:rPr>
          <w:rFonts w:ascii="Times New Roman" w:hAnsi="Times New Roman" w:cs="Times New Roman"/>
        </w:rPr>
        <w:t>.0?”</w:t>
      </w:r>
    </w:p>
    <w:p w:rsidR="007F782F" w:rsidP="006C603B" w14:paraId="3EF5FD66" w14:textId="5446EE2F">
      <w:pPr>
        <w:spacing w:before="120" w:after="0" w:line="240" w:lineRule="auto"/>
        <w:rPr>
          <w:rFonts w:ascii="Times New Roman" w:hAnsi="Times New Roman" w:cs="Times New Roman"/>
        </w:rPr>
      </w:pPr>
      <w:r>
        <w:rPr>
          <w:rFonts w:ascii="Times New Roman" w:hAnsi="Times New Roman" w:cs="Times New Roman"/>
        </w:rPr>
        <w:tab/>
        <w:t xml:space="preserve">“Why don’t we have multi-strand fiber to </w:t>
      </w:r>
      <w:r w:rsidR="00A67C8E">
        <w:rPr>
          <w:rFonts w:ascii="Times New Roman" w:hAnsi="Times New Roman" w:cs="Times New Roman"/>
        </w:rPr>
        <w:t xml:space="preserve">my neighborhood </w:t>
      </w:r>
      <w:r>
        <w:rPr>
          <w:rFonts w:ascii="Times New Roman" w:hAnsi="Times New Roman" w:cs="Times New Roman"/>
        </w:rPr>
        <w:t>node?”</w:t>
      </w:r>
    </w:p>
    <w:p w:rsidR="007F782F" w:rsidP="006C603B" w14:paraId="0F4F7C6E" w14:textId="402C75E3">
      <w:pPr>
        <w:spacing w:before="120" w:after="0" w:line="240" w:lineRule="auto"/>
        <w:rPr>
          <w:rFonts w:ascii="Times New Roman" w:hAnsi="Times New Roman" w:cs="Times New Roman"/>
        </w:rPr>
      </w:pPr>
      <w:r>
        <w:rPr>
          <w:rFonts w:ascii="Times New Roman" w:hAnsi="Times New Roman" w:cs="Times New Roman"/>
        </w:rPr>
        <w:tab/>
        <w:t>Not even—and, oh, how I hate to admit this</w:t>
      </w:r>
      <w:r>
        <w:rPr>
          <w:rFonts w:ascii="Times New Roman" w:hAnsi="Times New Roman" w:cs="Times New Roman"/>
        </w:rPr>
        <w:t>—“</w:t>
      </w:r>
      <w:r>
        <w:rPr>
          <w:rFonts w:ascii="Times New Roman" w:hAnsi="Times New Roman" w:cs="Times New Roman"/>
        </w:rPr>
        <w:t>How is my local small cell’s 5G NR coming</w:t>
      </w:r>
      <w:r w:rsidR="001864B1">
        <w:rPr>
          <w:rFonts w:ascii="Times New Roman" w:hAnsi="Times New Roman" w:cs="Times New Roman"/>
        </w:rPr>
        <w:t xml:space="preserve"> along</w:t>
      </w:r>
      <w:r>
        <w:rPr>
          <w:rFonts w:ascii="Times New Roman" w:hAnsi="Times New Roman" w:cs="Times New Roman"/>
        </w:rPr>
        <w:t>?”</w:t>
      </w:r>
    </w:p>
    <w:p w:rsidR="00646729" w:rsidP="006C603B" w14:paraId="50F7CA47" w14:textId="04B36620">
      <w:pPr>
        <w:spacing w:before="120" w:after="0" w:line="240" w:lineRule="auto"/>
        <w:ind w:firstLine="720"/>
        <w:rPr>
          <w:rFonts w:ascii="Times New Roman" w:hAnsi="Times New Roman" w:cs="Times New Roman"/>
        </w:rPr>
      </w:pPr>
      <w:r>
        <w:rPr>
          <w:rFonts w:ascii="Times New Roman" w:hAnsi="Times New Roman" w:cs="Times New Roman"/>
        </w:rPr>
        <w:t>Never, not once, have I ever been asked any of th</w:t>
      </w:r>
      <w:r w:rsidR="00A67C8E">
        <w:rPr>
          <w:rFonts w:ascii="Times New Roman" w:hAnsi="Times New Roman" w:cs="Times New Roman"/>
        </w:rPr>
        <w:t>o</w:t>
      </w:r>
      <w:r>
        <w:rPr>
          <w:rFonts w:ascii="Times New Roman" w:hAnsi="Times New Roman" w:cs="Times New Roman"/>
        </w:rPr>
        <w:t>se questions.</w:t>
      </w:r>
      <w:r w:rsidR="00ED2388">
        <w:rPr>
          <w:rFonts w:ascii="Times New Roman" w:hAnsi="Times New Roman" w:cs="Times New Roman"/>
        </w:rPr>
        <w:t xml:space="preserve">  </w:t>
      </w:r>
      <w:r>
        <w:rPr>
          <w:rFonts w:ascii="Times New Roman" w:hAnsi="Times New Roman" w:cs="Times New Roman"/>
        </w:rPr>
        <w:t>I</w:t>
      </w:r>
      <w:r w:rsidR="00A67C8E">
        <w:rPr>
          <w:rFonts w:ascii="Times New Roman" w:hAnsi="Times New Roman" w:cs="Times New Roman"/>
        </w:rPr>
        <w:t>nstead, I’ve been asked more times than I can count, in words and in action</w:t>
      </w:r>
      <w:r>
        <w:rPr>
          <w:rFonts w:ascii="Times New Roman" w:hAnsi="Times New Roman" w:cs="Times New Roman"/>
        </w:rPr>
        <w:t>, the following</w:t>
      </w:r>
      <w:r w:rsidR="00A67C8E">
        <w:rPr>
          <w:rFonts w:ascii="Times New Roman" w:hAnsi="Times New Roman" w:cs="Times New Roman"/>
        </w:rPr>
        <w:t xml:space="preserve">: </w:t>
      </w:r>
    </w:p>
    <w:p w:rsidR="00A67C8E" w:rsidP="006C603B" w14:paraId="575D97E7" w14:textId="7161993D">
      <w:pPr>
        <w:spacing w:before="120" w:after="0" w:line="240" w:lineRule="auto"/>
        <w:ind w:firstLine="720"/>
        <w:rPr>
          <w:rFonts w:ascii="Times New Roman" w:hAnsi="Times New Roman" w:cs="Times New Roman"/>
        </w:rPr>
      </w:pPr>
      <w:r>
        <w:rPr>
          <w:rFonts w:ascii="Times New Roman" w:hAnsi="Times New Roman" w:cs="Times New Roman"/>
        </w:rPr>
        <w:t>“</w:t>
      </w:r>
      <w:r>
        <w:rPr>
          <w:rFonts w:ascii="Times New Roman" w:hAnsi="Times New Roman" w:cs="Times New Roman"/>
        </w:rPr>
        <w:t>When will we get fast Internet?  My family, my business—we need fast Internet.  Please help.</w:t>
      </w:r>
      <w:r>
        <w:rPr>
          <w:rFonts w:ascii="Times New Roman" w:hAnsi="Times New Roman" w:cs="Times New Roman"/>
        </w:rPr>
        <w:t>”</w:t>
      </w:r>
      <w:r>
        <w:rPr>
          <w:rFonts w:ascii="Times New Roman" w:hAnsi="Times New Roman" w:cs="Times New Roman"/>
        </w:rPr>
        <w:t xml:space="preserve">  </w:t>
      </w:r>
    </w:p>
    <w:p w:rsidR="00646729" w:rsidP="006C603B" w14:paraId="2D930C3E" w14:textId="48409B2B">
      <w:pPr>
        <w:spacing w:before="120" w:after="0" w:line="240" w:lineRule="auto"/>
        <w:ind w:firstLine="720"/>
        <w:rPr>
          <w:rFonts w:ascii="Times New Roman" w:hAnsi="Times New Roman" w:cs="Times New Roman"/>
        </w:rPr>
      </w:pPr>
      <w:r>
        <w:rPr>
          <w:rFonts w:ascii="Times New Roman" w:hAnsi="Times New Roman" w:cs="Times New Roman"/>
        </w:rPr>
        <w:t>W</w:t>
      </w:r>
      <w:r w:rsidR="00A67C8E">
        <w:rPr>
          <w:rFonts w:ascii="Times New Roman" w:hAnsi="Times New Roman" w:cs="Times New Roman"/>
        </w:rPr>
        <w:t>e have helped</w:t>
      </w:r>
      <w:r>
        <w:rPr>
          <w:rFonts w:ascii="Times New Roman" w:hAnsi="Times New Roman" w:cs="Times New Roman"/>
        </w:rPr>
        <w:t>, and it’s one of the great honors of being at the FCC</w:t>
      </w:r>
      <w:r w:rsidR="00A67C8E">
        <w:rPr>
          <w:rFonts w:ascii="Times New Roman" w:hAnsi="Times New Roman" w:cs="Times New Roman"/>
        </w:rPr>
        <w:t xml:space="preserve">.  </w:t>
      </w:r>
      <w:r>
        <w:rPr>
          <w:rFonts w:ascii="Times New Roman" w:hAnsi="Times New Roman" w:cs="Times New Roman"/>
        </w:rPr>
        <w:t>Partnering with the private sector, w</w:t>
      </w:r>
      <w:r w:rsidR="00A67C8E">
        <w:rPr>
          <w:rFonts w:ascii="Times New Roman" w:hAnsi="Times New Roman" w:cs="Times New Roman"/>
        </w:rPr>
        <w:t>e’ve made it easier to build broadband</w:t>
      </w:r>
      <w:r w:rsidR="00ED2388">
        <w:rPr>
          <w:rFonts w:ascii="Times New Roman" w:hAnsi="Times New Roman" w:cs="Times New Roman"/>
        </w:rPr>
        <w:t xml:space="preserve"> networks</w:t>
      </w:r>
      <w:r>
        <w:rPr>
          <w:rFonts w:ascii="Times New Roman" w:hAnsi="Times New Roman" w:cs="Times New Roman"/>
        </w:rPr>
        <w:t xml:space="preserve">.  We’ve brought to market more spectrum than ever before.  We’ve fostered a 5G workforce through training, education, and awareness.  And this approach has given providers the confidence to invest their resources in infrastructure and services to bridge the digital divide. </w:t>
      </w:r>
    </w:p>
    <w:p w:rsidR="00810E22" w:rsidP="006C603B" w14:paraId="2390F5DF" w14:textId="718D8A93">
      <w:pPr>
        <w:spacing w:before="120" w:after="0" w:line="240" w:lineRule="auto"/>
        <w:ind w:firstLine="720"/>
        <w:rPr>
          <w:rFonts w:ascii="Times New Roman" w:hAnsi="Times New Roman" w:cs="Times New Roman"/>
        </w:rPr>
      </w:pPr>
      <w:r>
        <w:rPr>
          <w:rFonts w:ascii="Times New Roman" w:hAnsi="Times New Roman" w:cs="Times New Roman"/>
        </w:rPr>
        <w:t xml:space="preserve">Preferring that technology lead and the private sector fund fast Internet has required us to be nimble.  As for the technology, this Commission has been </w:t>
      </w:r>
      <w:r w:rsidR="00664A61">
        <w:rPr>
          <w:rFonts w:ascii="Times New Roman" w:hAnsi="Times New Roman" w:cs="Times New Roman"/>
        </w:rPr>
        <w:t xml:space="preserve">focused </w:t>
      </w:r>
      <w:r>
        <w:rPr>
          <w:rFonts w:ascii="Times New Roman" w:hAnsi="Times New Roman" w:cs="Times New Roman"/>
        </w:rPr>
        <w:t>on results.  I’ve spliced fiber with workers who connected a record-breaking 6.5 million homes last year.  I’ve climbed grain elevators with WISPs that will</w:t>
      </w:r>
      <w:r w:rsidR="003670FE">
        <w:rPr>
          <w:rFonts w:ascii="Times New Roman" w:hAnsi="Times New Roman" w:cs="Times New Roman"/>
        </w:rPr>
        <w:t xml:space="preserve"> beam</w:t>
      </w:r>
      <w:r>
        <w:rPr>
          <w:rFonts w:ascii="Times New Roman" w:hAnsi="Times New Roman" w:cs="Times New Roman"/>
        </w:rPr>
        <w:t xml:space="preserve"> </w:t>
      </w:r>
      <w:r w:rsidR="003670FE">
        <w:rPr>
          <w:rFonts w:ascii="Times New Roman" w:hAnsi="Times New Roman" w:cs="Times New Roman"/>
        </w:rPr>
        <w:t>high-speed service</w:t>
      </w:r>
      <w:r>
        <w:rPr>
          <w:rFonts w:ascii="Times New Roman" w:hAnsi="Times New Roman" w:cs="Times New Roman"/>
        </w:rPr>
        <w:t xml:space="preserve"> from any structure </w:t>
      </w:r>
      <w:r w:rsidR="003670FE">
        <w:rPr>
          <w:rFonts w:ascii="Times New Roman" w:hAnsi="Times New Roman" w:cs="Times New Roman"/>
        </w:rPr>
        <w:t>tall</w:t>
      </w:r>
      <w:r>
        <w:rPr>
          <w:rFonts w:ascii="Times New Roman" w:hAnsi="Times New Roman" w:cs="Times New Roman"/>
        </w:rPr>
        <w:t xml:space="preserve"> enough to see their customers miles away.  I’ve been up a few towers because 5G can provide competitive in-home access, too.  In fact, as of last week, all three of our national wireless providers have turned on their </w:t>
      </w:r>
      <w:r>
        <w:rPr>
          <w:rFonts w:ascii="Times New Roman" w:hAnsi="Times New Roman" w:cs="Times New Roman"/>
        </w:rPr>
        <w:t>broadest-coverage 5G and have in-home offerings delivered over wireless.  And the newest tech in space, low-earth orbit satellites, promise to reach nearly every home in our country with speeds and latency that previously only city dwellers had access to.</w:t>
      </w:r>
    </w:p>
    <w:p w:rsidR="00BF0F65" w:rsidP="006C603B" w14:paraId="5E0BF016" w14:textId="5E0A0DF4">
      <w:pPr>
        <w:spacing w:before="120" w:after="0" w:line="240" w:lineRule="auto"/>
        <w:ind w:firstLine="720"/>
        <w:rPr>
          <w:rFonts w:ascii="Times New Roman" w:hAnsi="Times New Roman" w:cs="Times New Roman"/>
        </w:rPr>
      </w:pPr>
      <w:r>
        <w:rPr>
          <w:rFonts w:ascii="Times New Roman" w:hAnsi="Times New Roman" w:cs="Times New Roman"/>
        </w:rPr>
        <w:t xml:space="preserve">With this record of results, leveraging a vast variety of technologies, it is </w:t>
      </w:r>
      <w:r w:rsidR="00664A61">
        <w:rPr>
          <w:rFonts w:ascii="Times New Roman" w:hAnsi="Times New Roman" w:cs="Times New Roman"/>
        </w:rPr>
        <w:t xml:space="preserve">now </w:t>
      </w:r>
      <w:r>
        <w:rPr>
          <w:rFonts w:ascii="Times New Roman" w:hAnsi="Times New Roman" w:cs="Times New Roman"/>
        </w:rPr>
        <w:t xml:space="preserve">more important than ever that we be careful with how we spend Americans’ money </w:t>
      </w:r>
      <w:r w:rsidR="006E1D41">
        <w:rPr>
          <w:rFonts w:ascii="Times New Roman" w:hAnsi="Times New Roman" w:cs="Times New Roman"/>
        </w:rPr>
        <w:t>on</w:t>
      </w:r>
      <w:r>
        <w:rPr>
          <w:rFonts w:ascii="Times New Roman" w:hAnsi="Times New Roman" w:cs="Times New Roman"/>
        </w:rPr>
        <w:t xml:space="preserve"> broadband.  To be good stewards, to treat ratepayers’ dollars as our own, we need to focus on what the people we serve actually care about: fast Internet, by whatever means.  And we need to stretch support dollars by ensuring that the government doesn’t compete against private sector infrastructure.</w:t>
      </w:r>
    </w:p>
    <w:p w:rsidR="00BF0F65" w:rsidP="006C603B" w14:paraId="215700C2" w14:textId="472F5C96">
      <w:pPr>
        <w:spacing w:before="120" w:after="0" w:line="240" w:lineRule="auto"/>
        <w:ind w:firstLine="720"/>
        <w:rPr>
          <w:rFonts w:ascii="Times New Roman" w:hAnsi="Times New Roman" w:cs="Times New Roman"/>
        </w:rPr>
      </w:pPr>
      <w:r>
        <w:rPr>
          <w:rFonts w:ascii="Times New Roman" w:hAnsi="Times New Roman" w:cs="Times New Roman"/>
        </w:rPr>
        <w:t xml:space="preserve">This is a good problem to have.  If we’re concerned about overbuilding, it means the private sector on its own has stepped up to connect </w:t>
      </w:r>
      <w:r w:rsidR="00F01F25">
        <w:rPr>
          <w:rFonts w:ascii="Times New Roman" w:hAnsi="Times New Roman" w:cs="Times New Roman"/>
        </w:rPr>
        <w:t>hard-to-serve communit</w:t>
      </w:r>
      <w:r w:rsidR="009003D9">
        <w:rPr>
          <w:rFonts w:ascii="Times New Roman" w:hAnsi="Times New Roman" w:cs="Times New Roman"/>
        </w:rPr>
        <w:t>i</w:t>
      </w:r>
      <w:r w:rsidR="00F01F25">
        <w:rPr>
          <w:rFonts w:ascii="Times New Roman" w:hAnsi="Times New Roman" w:cs="Times New Roman"/>
        </w:rPr>
        <w:t>es</w:t>
      </w:r>
      <w:r>
        <w:rPr>
          <w:rFonts w:ascii="Times New Roman" w:hAnsi="Times New Roman" w:cs="Times New Roman"/>
        </w:rPr>
        <w:t>.  If we’re worried about our previously siloed support programs overlapping, it’s a sign that providers are converging—that technologies are advancing and competing against each other to serve communities.  Convergence gives us new routes to the same destination: fast Internet</w:t>
      </w:r>
      <w:r w:rsidR="006C603B">
        <w:rPr>
          <w:rFonts w:ascii="Times New Roman" w:hAnsi="Times New Roman" w:cs="Times New Roman"/>
        </w:rPr>
        <w:t>.</w:t>
      </w:r>
    </w:p>
    <w:p w:rsidR="00B83E5A" w:rsidP="006C603B" w14:paraId="6735837A" w14:textId="7EFFD47C">
      <w:pPr>
        <w:spacing w:before="120" w:after="0" w:line="240" w:lineRule="auto"/>
        <w:ind w:firstLine="720"/>
        <w:rPr>
          <w:rFonts w:ascii="Times New Roman" w:hAnsi="Times New Roman" w:cs="Times New Roman"/>
        </w:rPr>
      </w:pPr>
      <w:r>
        <w:rPr>
          <w:rFonts w:ascii="Times New Roman" w:hAnsi="Times New Roman" w:cs="Times New Roman"/>
        </w:rPr>
        <w:t>With this backdrop, the item</w:t>
      </w:r>
      <w:r w:rsidR="00F178C4">
        <w:rPr>
          <w:rFonts w:ascii="Times New Roman" w:hAnsi="Times New Roman" w:cs="Times New Roman"/>
        </w:rPr>
        <w:t xml:space="preserve"> we adopt</w:t>
      </w:r>
      <w:r>
        <w:rPr>
          <w:rFonts w:ascii="Times New Roman" w:hAnsi="Times New Roman" w:cs="Times New Roman"/>
        </w:rPr>
        <w:t xml:space="preserve"> today </w:t>
      </w:r>
      <w:r w:rsidR="00F01F25">
        <w:rPr>
          <w:rFonts w:ascii="Times New Roman" w:hAnsi="Times New Roman" w:cs="Times New Roman"/>
        </w:rPr>
        <w:t>moves</w:t>
      </w:r>
      <w:r w:rsidR="006E1D41">
        <w:rPr>
          <w:rFonts w:ascii="Times New Roman" w:hAnsi="Times New Roman" w:cs="Times New Roman"/>
        </w:rPr>
        <w:t xml:space="preserve"> in the right direction.  </w:t>
      </w:r>
      <w:r w:rsidR="00231857">
        <w:rPr>
          <w:rFonts w:ascii="Times New Roman" w:hAnsi="Times New Roman" w:cs="Times New Roman"/>
        </w:rPr>
        <w:t xml:space="preserve">For a start, </w:t>
      </w:r>
      <w:r w:rsidR="001F1C4F">
        <w:rPr>
          <w:rFonts w:ascii="Times New Roman" w:hAnsi="Times New Roman" w:cs="Times New Roman"/>
        </w:rPr>
        <w:t xml:space="preserve">it </w:t>
      </w:r>
      <w:r w:rsidR="00231857">
        <w:rPr>
          <w:rFonts w:ascii="Times New Roman" w:hAnsi="Times New Roman" w:cs="Times New Roman"/>
        </w:rPr>
        <w:t>builds off of other successful programs, since providers can use</w:t>
      </w:r>
      <w:r w:rsidR="001F1C4F">
        <w:rPr>
          <w:rFonts w:ascii="Times New Roman" w:hAnsi="Times New Roman" w:cs="Times New Roman"/>
        </w:rPr>
        <w:t xml:space="preserve"> existing </w:t>
      </w:r>
      <w:r>
        <w:rPr>
          <w:rFonts w:ascii="Times New Roman" w:hAnsi="Times New Roman" w:cs="Times New Roman"/>
        </w:rPr>
        <w:t>support to</w:t>
      </w:r>
      <w:r w:rsidR="00884526">
        <w:rPr>
          <w:rFonts w:ascii="Times New Roman" w:hAnsi="Times New Roman" w:cs="Times New Roman"/>
        </w:rPr>
        <w:t xml:space="preserve"> build fixed networks that support 5G.  </w:t>
      </w:r>
      <w:r>
        <w:rPr>
          <w:rFonts w:ascii="Times New Roman" w:hAnsi="Times New Roman" w:cs="Times New Roman"/>
        </w:rPr>
        <w:t>F</w:t>
      </w:r>
      <w:r w:rsidR="00292885">
        <w:rPr>
          <w:rFonts w:ascii="Times New Roman" w:hAnsi="Times New Roman" w:cs="Times New Roman"/>
        </w:rPr>
        <w:t xml:space="preserve">or example, a provider that receives RDOF funding to build out a network </w:t>
      </w:r>
      <w:r w:rsidR="00884526">
        <w:rPr>
          <w:rFonts w:ascii="Times New Roman" w:hAnsi="Times New Roman" w:cs="Times New Roman"/>
        </w:rPr>
        <w:t xml:space="preserve">could use </w:t>
      </w:r>
      <w:r w:rsidR="00292885">
        <w:rPr>
          <w:rFonts w:ascii="Times New Roman" w:hAnsi="Times New Roman" w:cs="Times New Roman"/>
        </w:rPr>
        <w:t xml:space="preserve">their </w:t>
      </w:r>
      <w:r w:rsidR="00884526">
        <w:rPr>
          <w:rFonts w:ascii="Times New Roman" w:hAnsi="Times New Roman" w:cs="Times New Roman"/>
        </w:rPr>
        <w:t xml:space="preserve">previous </w:t>
      </w:r>
      <w:r w:rsidR="00292885">
        <w:rPr>
          <w:rFonts w:ascii="Times New Roman" w:hAnsi="Times New Roman" w:cs="Times New Roman"/>
        </w:rPr>
        <w:t xml:space="preserve">investment to submit a lower bid in the 5G Fund auction.  </w:t>
      </w:r>
      <w:r>
        <w:rPr>
          <w:rFonts w:ascii="Times New Roman" w:hAnsi="Times New Roman" w:cs="Times New Roman"/>
        </w:rPr>
        <w:t xml:space="preserve">And this item seeks better data so that </w:t>
      </w:r>
      <w:r>
        <w:rPr>
          <w:rFonts w:ascii="Times New Roman" w:hAnsi="Times New Roman" w:cs="Times New Roman"/>
        </w:rPr>
        <w:t>we can target support where it’s needed most</w:t>
      </w:r>
      <w:r w:rsidR="006E1D41">
        <w:rPr>
          <w:rFonts w:ascii="Times New Roman" w:hAnsi="Times New Roman" w:cs="Times New Roman"/>
        </w:rPr>
        <w:t>, mindful of the large and growing investment that the private sector is making on its own.</w:t>
      </w:r>
      <w:r w:rsidR="000E0EF6">
        <w:rPr>
          <w:rFonts w:ascii="Times New Roman" w:hAnsi="Times New Roman" w:cs="Times New Roman"/>
        </w:rPr>
        <w:t xml:space="preserve">  As we go forward </w:t>
      </w:r>
      <w:r w:rsidR="003670FE">
        <w:rPr>
          <w:rFonts w:ascii="Times New Roman" w:hAnsi="Times New Roman" w:cs="Times New Roman"/>
        </w:rPr>
        <w:t>in this proceeding</w:t>
      </w:r>
      <w:r w:rsidR="009B022C">
        <w:rPr>
          <w:rFonts w:ascii="Times New Roman" w:hAnsi="Times New Roman" w:cs="Times New Roman"/>
        </w:rPr>
        <w:t>,</w:t>
      </w:r>
      <w:r w:rsidR="003670FE">
        <w:rPr>
          <w:rFonts w:ascii="Times New Roman" w:hAnsi="Times New Roman" w:cs="Times New Roman"/>
        </w:rPr>
        <w:t xml:space="preserve"> and with our support programs more generally, we should do so mindful of the increasingly competitive and converged market for connectivity—one where a range of technologies are competing to bridge the last mile in rural America. </w:t>
      </w:r>
    </w:p>
    <w:p w:rsidR="00B83E5A" w:rsidRPr="00AA69BB" w:rsidP="006C603B" w14:paraId="4DD9890B" w14:textId="66099546">
      <w:pPr>
        <w:spacing w:before="120" w:after="0" w:line="240" w:lineRule="auto"/>
        <w:ind w:firstLine="720"/>
        <w:rPr>
          <w:rFonts w:ascii="Times New Roman" w:hAnsi="Times New Roman" w:cs="Times New Roman"/>
        </w:rPr>
      </w:pPr>
      <w:r>
        <w:rPr>
          <w:rFonts w:ascii="Times New Roman" w:hAnsi="Times New Roman" w:cs="Times New Roman"/>
        </w:rPr>
        <w:t>I want to thank</w:t>
      </w:r>
      <w:r w:rsidR="00084A3B">
        <w:rPr>
          <w:rFonts w:ascii="Times New Roman" w:hAnsi="Times New Roman" w:cs="Times New Roman"/>
        </w:rPr>
        <w:t xml:space="preserve"> the Rural Broadband Auctions Task Force, the Wireline Competition Bureau, the Wireless Telecommunications Bureau, and the Office of Economics and Analytics for their work on this item.  It has my support.  </w:t>
      </w:r>
      <w:bookmarkStart w:id="1" w:name="_GoBack"/>
      <w:bookmarkEnd w:id="1"/>
    </w:p>
    <w:sectPr w:rsidSect="00C9115B">
      <w:headerReference w:type="default" r:id="rId4"/>
      <w:footerReference w:type="default" r:id="rId5"/>
      <w:headerReference w:type="first" r:id="rId6"/>
      <w:footerReference w:type="first" r:id="rId7"/>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46D" w14:paraId="2924E2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46D" w:rsidRPr="00D3446D" w14:paraId="6AC042E9" w14:textId="5C639C7D">
    <w:pPr>
      <w:pStyle w:val="Footer"/>
      <w:jc w:val="center"/>
      <w:rPr>
        <w:rFonts w:ascii="Times New Roman" w:hAnsi="Times New Roman" w:cs="Times New Roman"/>
      </w:rPr>
    </w:pPr>
  </w:p>
  <w:p w:rsidR="00D3446D" w14:paraId="2894AD1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3F38" w:rsidRPr="004C03C4" w:rsidP="00B03F38" w14:paraId="52BFF8AF" w14:textId="77777777">
    <w:pPr>
      <w:pStyle w:val="Header"/>
      <w:rPr>
        <w:b/>
        <w:bCs/>
      </w:rPr>
    </w:pPr>
    <w:r>
      <w:tab/>
    </w:r>
    <w:r w:rsidRPr="004C03C4">
      <w:rPr>
        <w:b/>
        <w:bCs/>
      </w:rPr>
      <w:t>Federal Communications Commission</w:t>
    </w:r>
    <w:r w:rsidRPr="004C03C4">
      <w:rPr>
        <w:b/>
        <w:bCs/>
      </w:rPr>
      <w:tab/>
    </w:r>
    <w:r w:rsidRPr="004C03C4">
      <w:rPr>
        <w:b/>
        <w:bCs/>
        <w:spacing w:val="-2"/>
      </w:rPr>
      <w:t>FCC 20-150</w:t>
    </w:r>
  </w:p>
  <w:p w:rsidR="00B03F38" w14:paraId="34DE7E4A" w14:textId="313EF483">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-635</wp:posOffset>
              </wp:positionV>
              <wp:extent cx="5943600" cy="12065"/>
              <wp:effectExtent l="0" t="0" r="0" b="0"/>
              <wp:wrapNone/>
              <wp:docPr id="1"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5943600" cy="12065"/>
                      </a:xfrm>
                      <a:prstGeom prst="rect">
                        <a:avLst/>
                      </a:prstGeom>
                      <a:solidFill>
                        <a:srgbClr val="000000"/>
                      </a:solidFill>
                      <a:ln>
                        <a:noFill/>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3" o:spid="_x0000_s2049" style="width:468pt;height:0.95pt;margin-top:-0.05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o:lock v:ext="edit" aspectratio="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3F38" w:rsidRPr="004C03C4" w:rsidP="00B03F38" w14:paraId="7B84E293" w14:textId="77777777">
    <w:pPr>
      <w:pStyle w:val="Header"/>
      <w:rPr>
        <w:b/>
        <w:bCs/>
      </w:rPr>
    </w:pPr>
    <w:r>
      <w:tab/>
    </w:r>
    <w:r w:rsidRPr="004C03C4">
      <w:rPr>
        <w:b/>
        <w:bCs/>
      </w:rPr>
      <w:t>Federal Communications Commission</w:t>
    </w:r>
    <w:r w:rsidRPr="004C03C4">
      <w:rPr>
        <w:b/>
        <w:bCs/>
      </w:rPr>
      <w:tab/>
    </w:r>
    <w:r w:rsidRPr="004C03C4">
      <w:rPr>
        <w:b/>
        <w:bCs/>
        <w:spacing w:val="-2"/>
      </w:rPr>
      <w:t>FCC 20-150</w:t>
    </w:r>
  </w:p>
  <w:p w:rsidR="00B03F38" w14:paraId="6C7E9389" w14:textId="57243A49">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-635</wp:posOffset>
              </wp:positionV>
              <wp:extent cx="5943600" cy="12065"/>
              <wp:effectExtent l="0" t="0" r="0" b="0"/>
              <wp:wrapNone/>
              <wp:docPr id="2"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5943600" cy="12065"/>
                      </a:xfrm>
                      <a:prstGeom prst="rect">
                        <a:avLst/>
                      </a:prstGeom>
                      <a:solidFill>
                        <a:srgbClr val="000000"/>
                      </a:solidFill>
                      <a:ln>
                        <a:noFill/>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3" o:spid="_x0000_s2050" style="width:468pt;height:0.95pt;margin-top:-0.05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o:lock v:ext="edit" aspectratio="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A336CC"/>
    <w:multiLevelType w:val="hybridMultilevel"/>
    <w:tmpl w:val="78C003C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510219"/>
    <w:multiLevelType w:val="hybridMultilevel"/>
    <w:tmpl w:val="7C38EAB0"/>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4C406DEE"/>
    <w:multiLevelType w:val="hybridMultilevel"/>
    <w:tmpl w:val="248A16E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6A0"/>
    <w:rsid w:val="0000070B"/>
    <w:rsid w:val="000009EE"/>
    <w:rsid w:val="00001A4A"/>
    <w:rsid w:val="00005893"/>
    <w:rsid w:val="00012DD1"/>
    <w:rsid w:val="00014EBC"/>
    <w:rsid w:val="00020780"/>
    <w:rsid w:val="00022FF7"/>
    <w:rsid w:val="00026488"/>
    <w:rsid w:val="00027013"/>
    <w:rsid w:val="00031036"/>
    <w:rsid w:val="000314A5"/>
    <w:rsid w:val="00036935"/>
    <w:rsid w:val="00040511"/>
    <w:rsid w:val="00040958"/>
    <w:rsid w:val="00040F7E"/>
    <w:rsid w:val="00044C55"/>
    <w:rsid w:val="00045402"/>
    <w:rsid w:val="00053061"/>
    <w:rsid w:val="00053E1E"/>
    <w:rsid w:val="00054BC3"/>
    <w:rsid w:val="0006419E"/>
    <w:rsid w:val="00065903"/>
    <w:rsid w:val="00073432"/>
    <w:rsid w:val="00076C70"/>
    <w:rsid w:val="00076C79"/>
    <w:rsid w:val="00077B37"/>
    <w:rsid w:val="00082F69"/>
    <w:rsid w:val="000839AA"/>
    <w:rsid w:val="00084A3B"/>
    <w:rsid w:val="00086A49"/>
    <w:rsid w:val="00090B97"/>
    <w:rsid w:val="00094462"/>
    <w:rsid w:val="000951FF"/>
    <w:rsid w:val="00095BC0"/>
    <w:rsid w:val="0009668A"/>
    <w:rsid w:val="000A0576"/>
    <w:rsid w:val="000A2518"/>
    <w:rsid w:val="000A2CAD"/>
    <w:rsid w:val="000A4D5C"/>
    <w:rsid w:val="000A6526"/>
    <w:rsid w:val="000A6735"/>
    <w:rsid w:val="000B65C0"/>
    <w:rsid w:val="000B6A5E"/>
    <w:rsid w:val="000B71BA"/>
    <w:rsid w:val="000C3EBE"/>
    <w:rsid w:val="000C4420"/>
    <w:rsid w:val="000C612F"/>
    <w:rsid w:val="000D0EB2"/>
    <w:rsid w:val="000D1D83"/>
    <w:rsid w:val="000D29EF"/>
    <w:rsid w:val="000D441F"/>
    <w:rsid w:val="000D6F30"/>
    <w:rsid w:val="000E0EF6"/>
    <w:rsid w:val="000E5A0F"/>
    <w:rsid w:val="000F3BB7"/>
    <w:rsid w:val="00101C6C"/>
    <w:rsid w:val="00102957"/>
    <w:rsid w:val="00106E60"/>
    <w:rsid w:val="0010797D"/>
    <w:rsid w:val="00111C1E"/>
    <w:rsid w:val="00123A19"/>
    <w:rsid w:val="00123B24"/>
    <w:rsid w:val="00126F11"/>
    <w:rsid w:val="00127133"/>
    <w:rsid w:val="00127AED"/>
    <w:rsid w:val="0013045C"/>
    <w:rsid w:val="001341E4"/>
    <w:rsid w:val="00136EF2"/>
    <w:rsid w:val="00137FB3"/>
    <w:rsid w:val="001415D1"/>
    <w:rsid w:val="00141D4D"/>
    <w:rsid w:val="00142DC7"/>
    <w:rsid w:val="00143EB8"/>
    <w:rsid w:val="00150400"/>
    <w:rsid w:val="001525D6"/>
    <w:rsid w:val="001562A3"/>
    <w:rsid w:val="00160ED5"/>
    <w:rsid w:val="00163C62"/>
    <w:rsid w:val="00165B0F"/>
    <w:rsid w:val="0017093B"/>
    <w:rsid w:val="00171AB2"/>
    <w:rsid w:val="00172AF3"/>
    <w:rsid w:val="00173A82"/>
    <w:rsid w:val="00173E4A"/>
    <w:rsid w:val="0017436E"/>
    <w:rsid w:val="001761F4"/>
    <w:rsid w:val="00177470"/>
    <w:rsid w:val="00177A1F"/>
    <w:rsid w:val="00182E98"/>
    <w:rsid w:val="001864B1"/>
    <w:rsid w:val="00197F54"/>
    <w:rsid w:val="001A246A"/>
    <w:rsid w:val="001A448C"/>
    <w:rsid w:val="001A4C2D"/>
    <w:rsid w:val="001A57F1"/>
    <w:rsid w:val="001B64B9"/>
    <w:rsid w:val="001B7DD9"/>
    <w:rsid w:val="001C1D84"/>
    <w:rsid w:val="001C32AE"/>
    <w:rsid w:val="001C5192"/>
    <w:rsid w:val="001C5925"/>
    <w:rsid w:val="001C65E8"/>
    <w:rsid w:val="001D0988"/>
    <w:rsid w:val="001E0C96"/>
    <w:rsid w:val="001E401A"/>
    <w:rsid w:val="001E6507"/>
    <w:rsid w:val="001E6DCB"/>
    <w:rsid w:val="001F07F8"/>
    <w:rsid w:val="001F1C4F"/>
    <w:rsid w:val="001F335E"/>
    <w:rsid w:val="001F4CA3"/>
    <w:rsid w:val="001F4D5D"/>
    <w:rsid w:val="001F6B72"/>
    <w:rsid w:val="001F7836"/>
    <w:rsid w:val="00200BE0"/>
    <w:rsid w:val="002048D9"/>
    <w:rsid w:val="00206581"/>
    <w:rsid w:val="00211667"/>
    <w:rsid w:val="002121E4"/>
    <w:rsid w:val="00213C7C"/>
    <w:rsid w:val="00216F8E"/>
    <w:rsid w:val="00222500"/>
    <w:rsid w:val="00222A95"/>
    <w:rsid w:val="002252C4"/>
    <w:rsid w:val="0022640F"/>
    <w:rsid w:val="00231857"/>
    <w:rsid w:val="002324D7"/>
    <w:rsid w:val="00235DA9"/>
    <w:rsid w:val="00237A70"/>
    <w:rsid w:val="00237B3A"/>
    <w:rsid w:val="0024005D"/>
    <w:rsid w:val="002447EF"/>
    <w:rsid w:val="00244F41"/>
    <w:rsid w:val="002524BD"/>
    <w:rsid w:val="00252642"/>
    <w:rsid w:val="00257CA9"/>
    <w:rsid w:val="002629E9"/>
    <w:rsid w:val="002632A4"/>
    <w:rsid w:val="002636FE"/>
    <w:rsid w:val="00264F03"/>
    <w:rsid w:val="0026513D"/>
    <w:rsid w:val="00265289"/>
    <w:rsid w:val="00276A41"/>
    <w:rsid w:val="00287D04"/>
    <w:rsid w:val="00292885"/>
    <w:rsid w:val="0029315D"/>
    <w:rsid w:val="00296381"/>
    <w:rsid w:val="00296691"/>
    <w:rsid w:val="00297616"/>
    <w:rsid w:val="002A0249"/>
    <w:rsid w:val="002A1CA9"/>
    <w:rsid w:val="002A449F"/>
    <w:rsid w:val="002A4F8C"/>
    <w:rsid w:val="002B06E0"/>
    <w:rsid w:val="002B076D"/>
    <w:rsid w:val="002B1EB6"/>
    <w:rsid w:val="002B2802"/>
    <w:rsid w:val="002C0DC9"/>
    <w:rsid w:val="002C1508"/>
    <w:rsid w:val="002C1975"/>
    <w:rsid w:val="002C2AB2"/>
    <w:rsid w:val="002C4B4B"/>
    <w:rsid w:val="002D01A3"/>
    <w:rsid w:val="002D07F9"/>
    <w:rsid w:val="002D351C"/>
    <w:rsid w:val="002D793E"/>
    <w:rsid w:val="002E209C"/>
    <w:rsid w:val="002E2325"/>
    <w:rsid w:val="002F1929"/>
    <w:rsid w:val="002F1C07"/>
    <w:rsid w:val="002F3F19"/>
    <w:rsid w:val="002F58E5"/>
    <w:rsid w:val="00304D20"/>
    <w:rsid w:val="00304FEE"/>
    <w:rsid w:val="00321DEF"/>
    <w:rsid w:val="0032778C"/>
    <w:rsid w:val="00327E6F"/>
    <w:rsid w:val="00337F29"/>
    <w:rsid w:val="00340D26"/>
    <w:rsid w:val="00343BD6"/>
    <w:rsid w:val="00345077"/>
    <w:rsid w:val="003514A0"/>
    <w:rsid w:val="00356CD7"/>
    <w:rsid w:val="00356F0A"/>
    <w:rsid w:val="00357C83"/>
    <w:rsid w:val="00363434"/>
    <w:rsid w:val="003643AE"/>
    <w:rsid w:val="003670FE"/>
    <w:rsid w:val="003820D3"/>
    <w:rsid w:val="00385616"/>
    <w:rsid w:val="003B0DDB"/>
    <w:rsid w:val="003B6AC7"/>
    <w:rsid w:val="003C5500"/>
    <w:rsid w:val="003C57D3"/>
    <w:rsid w:val="003D40B4"/>
    <w:rsid w:val="003D45AD"/>
    <w:rsid w:val="003D6B28"/>
    <w:rsid w:val="003E30D3"/>
    <w:rsid w:val="003E40E3"/>
    <w:rsid w:val="003E5409"/>
    <w:rsid w:val="003E777D"/>
    <w:rsid w:val="003E7A1B"/>
    <w:rsid w:val="003F1919"/>
    <w:rsid w:val="00400E7A"/>
    <w:rsid w:val="0040585B"/>
    <w:rsid w:val="0040689D"/>
    <w:rsid w:val="00411044"/>
    <w:rsid w:val="00412A9D"/>
    <w:rsid w:val="00414A2A"/>
    <w:rsid w:val="00415D98"/>
    <w:rsid w:val="00420347"/>
    <w:rsid w:val="00424B4A"/>
    <w:rsid w:val="0042724C"/>
    <w:rsid w:val="00431AA8"/>
    <w:rsid w:val="00433B49"/>
    <w:rsid w:val="00435DC3"/>
    <w:rsid w:val="0044571D"/>
    <w:rsid w:val="00447851"/>
    <w:rsid w:val="004517BF"/>
    <w:rsid w:val="00451F5B"/>
    <w:rsid w:val="0045425F"/>
    <w:rsid w:val="004547D2"/>
    <w:rsid w:val="004607F6"/>
    <w:rsid w:val="0046114A"/>
    <w:rsid w:val="00464565"/>
    <w:rsid w:val="00467219"/>
    <w:rsid w:val="00467A1B"/>
    <w:rsid w:val="00476712"/>
    <w:rsid w:val="00480489"/>
    <w:rsid w:val="004833E8"/>
    <w:rsid w:val="00484214"/>
    <w:rsid w:val="004844D6"/>
    <w:rsid w:val="00486573"/>
    <w:rsid w:val="00491648"/>
    <w:rsid w:val="004946B7"/>
    <w:rsid w:val="004A4025"/>
    <w:rsid w:val="004A51F3"/>
    <w:rsid w:val="004A6444"/>
    <w:rsid w:val="004A7258"/>
    <w:rsid w:val="004B1822"/>
    <w:rsid w:val="004B4FC6"/>
    <w:rsid w:val="004B5382"/>
    <w:rsid w:val="004B7008"/>
    <w:rsid w:val="004C03C4"/>
    <w:rsid w:val="004C076E"/>
    <w:rsid w:val="004C3D7D"/>
    <w:rsid w:val="004C70EB"/>
    <w:rsid w:val="004D1F45"/>
    <w:rsid w:val="004D3797"/>
    <w:rsid w:val="004D4178"/>
    <w:rsid w:val="004E18F0"/>
    <w:rsid w:val="004E38F2"/>
    <w:rsid w:val="004E396D"/>
    <w:rsid w:val="004E5798"/>
    <w:rsid w:val="004E72E6"/>
    <w:rsid w:val="004E7D08"/>
    <w:rsid w:val="004F5A56"/>
    <w:rsid w:val="005001C6"/>
    <w:rsid w:val="005004EE"/>
    <w:rsid w:val="00506CA6"/>
    <w:rsid w:val="005103A0"/>
    <w:rsid w:val="00517959"/>
    <w:rsid w:val="005216C6"/>
    <w:rsid w:val="00522964"/>
    <w:rsid w:val="00523943"/>
    <w:rsid w:val="005330F5"/>
    <w:rsid w:val="00534923"/>
    <w:rsid w:val="00535E8B"/>
    <w:rsid w:val="00536595"/>
    <w:rsid w:val="00536922"/>
    <w:rsid w:val="00544DD5"/>
    <w:rsid w:val="00547F35"/>
    <w:rsid w:val="00550627"/>
    <w:rsid w:val="00551401"/>
    <w:rsid w:val="0055172A"/>
    <w:rsid w:val="00551A77"/>
    <w:rsid w:val="005675CE"/>
    <w:rsid w:val="005707FE"/>
    <w:rsid w:val="0058044E"/>
    <w:rsid w:val="005807AB"/>
    <w:rsid w:val="00581E8E"/>
    <w:rsid w:val="0058212A"/>
    <w:rsid w:val="005824C9"/>
    <w:rsid w:val="0058606A"/>
    <w:rsid w:val="00586C40"/>
    <w:rsid w:val="0059304E"/>
    <w:rsid w:val="0059322A"/>
    <w:rsid w:val="00594D56"/>
    <w:rsid w:val="005A3AE6"/>
    <w:rsid w:val="005A3B1E"/>
    <w:rsid w:val="005A46B5"/>
    <w:rsid w:val="005B20B8"/>
    <w:rsid w:val="005B33F9"/>
    <w:rsid w:val="005B7CAF"/>
    <w:rsid w:val="005C7D67"/>
    <w:rsid w:val="005D1AE0"/>
    <w:rsid w:val="005D737D"/>
    <w:rsid w:val="005D748B"/>
    <w:rsid w:val="005E0074"/>
    <w:rsid w:val="005E32A3"/>
    <w:rsid w:val="005E7065"/>
    <w:rsid w:val="005F2C14"/>
    <w:rsid w:val="005F49C4"/>
    <w:rsid w:val="005F4B00"/>
    <w:rsid w:val="00601EDE"/>
    <w:rsid w:val="006032F0"/>
    <w:rsid w:val="00605A7A"/>
    <w:rsid w:val="00610A92"/>
    <w:rsid w:val="0061156D"/>
    <w:rsid w:val="006216E0"/>
    <w:rsid w:val="00621BB3"/>
    <w:rsid w:val="006248F4"/>
    <w:rsid w:val="00630ABA"/>
    <w:rsid w:val="00636C5F"/>
    <w:rsid w:val="00640746"/>
    <w:rsid w:val="00641C94"/>
    <w:rsid w:val="00643126"/>
    <w:rsid w:val="00643B57"/>
    <w:rsid w:val="006441C5"/>
    <w:rsid w:val="00645603"/>
    <w:rsid w:val="006456D6"/>
    <w:rsid w:val="006466D4"/>
    <w:rsid w:val="00646729"/>
    <w:rsid w:val="00647B31"/>
    <w:rsid w:val="006514FA"/>
    <w:rsid w:val="00660133"/>
    <w:rsid w:val="00660966"/>
    <w:rsid w:val="00661450"/>
    <w:rsid w:val="00662CE4"/>
    <w:rsid w:val="006631F4"/>
    <w:rsid w:val="00663AD8"/>
    <w:rsid w:val="00664148"/>
    <w:rsid w:val="00664A61"/>
    <w:rsid w:val="00670587"/>
    <w:rsid w:val="00676262"/>
    <w:rsid w:val="00677DFC"/>
    <w:rsid w:val="006870D2"/>
    <w:rsid w:val="006902A0"/>
    <w:rsid w:val="00690F71"/>
    <w:rsid w:val="006913C1"/>
    <w:rsid w:val="00692CFB"/>
    <w:rsid w:val="006A0538"/>
    <w:rsid w:val="006A1DC2"/>
    <w:rsid w:val="006A2E1F"/>
    <w:rsid w:val="006A459C"/>
    <w:rsid w:val="006A4C76"/>
    <w:rsid w:val="006A55AC"/>
    <w:rsid w:val="006A7E0C"/>
    <w:rsid w:val="006B5738"/>
    <w:rsid w:val="006B7407"/>
    <w:rsid w:val="006C2B71"/>
    <w:rsid w:val="006C2BB2"/>
    <w:rsid w:val="006C3D02"/>
    <w:rsid w:val="006C4963"/>
    <w:rsid w:val="006C603B"/>
    <w:rsid w:val="006C67B0"/>
    <w:rsid w:val="006D04B3"/>
    <w:rsid w:val="006D05E1"/>
    <w:rsid w:val="006D11DE"/>
    <w:rsid w:val="006D228C"/>
    <w:rsid w:val="006D2E75"/>
    <w:rsid w:val="006E1D41"/>
    <w:rsid w:val="006E2595"/>
    <w:rsid w:val="006E3687"/>
    <w:rsid w:val="006E3A2C"/>
    <w:rsid w:val="006E3D4E"/>
    <w:rsid w:val="006E55AA"/>
    <w:rsid w:val="006E5E28"/>
    <w:rsid w:val="006F1968"/>
    <w:rsid w:val="006F1DCC"/>
    <w:rsid w:val="006F2BDE"/>
    <w:rsid w:val="006F3BE1"/>
    <w:rsid w:val="0070682B"/>
    <w:rsid w:val="00706C12"/>
    <w:rsid w:val="00710E20"/>
    <w:rsid w:val="00711131"/>
    <w:rsid w:val="00713C2B"/>
    <w:rsid w:val="007272EF"/>
    <w:rsid w:val="00740835"/>
    <w:rsid w:val="007416BF"/>
    <w:rsid w:val="00741D99"/>
    <w:rsid w:val="00742133"/>
    <w:rsid w:val="00753351"/>
    <w:rsid w:val="00760E68"/>
    <w:rsid w:val="00762050"/>
    <w:rsid w:val="007629C9"/>
    <w:rsid w:val="0076345E"/>
    <w:rsid w:val="007666A3"/>
    <w:rsid w:val="00770A74"/>
    <w:rsid w:val="00772BF7"/>
    <w:rsid w:val="00773764"/>
    <w:rsid w:val="00775F9A"/>
    <w:rsid w:val="0078023F"/>
    <w:rsid w:val="00784475"/>
    <w:rsid w:val="007910A9"/>
    <w:rsid w:val="00791740"/>
    <w:rsid w:val="00791D72"/>
    <w:rsid w:val="007938BA"/>
    <w:rsid w:val="00796E11"/>
    <w:rsid w:val="007A21AD"/>
    <w:rsid w:val="007A21EA"/>
    <w:rsid w:val="007A3115"/>
    <w:rsid w:val="007B75A3"/>
    <w:rsid w:val="007C3AD7"/>
    <w:rsid w:val="007C4295"/>
    <w:rsid w:val="007C4753"/>
    <w:rsid w:val="007D053C"/>
    <w:rsid w:val="007D0ED6"/>
    <w:rsid w:val="007D1A40"/>
    <w:rsid w:val="007D2384"/>
    <w:rsid w:val="007D23FE"/>
    <w:rsid w:val="007D3A41"/>
    <w:rsid w:val="007E40DC"/>
    <w:rsid w:val="007E4503"/>
    <w:rsid w:val="007F1469"/>
    <w:rsid w:val="007F5880"/>
    <w:rsid w:val="007F5DCD"/>
    <w:rsid w:val="007F636B"/>
    <w:rsid w:val="007F782F"/>
    <w:rsid w:val="0080066E"/>
    <w:rsid w:val="00800993"/>
    <w:rsid w:val="00800E27"/>
    <w:rsid w:val="00801C93"/>
    <w:rsid w:val="00802795"/>
    <w:rsid w:val="00803FB9"/>
    <w:rsid w:val="00810E22"/>
    <w:rsid w:val="00824160"/>
    <w:rsid w:val="00825C70"/>
    <w:rsid w:val="008266FE"/>
    <w:rsid w:val="00826844"/>
    <w:rsid w:val="00826891"/>
    <w:rsid w:val="0083069C"/>
    <w:rsid w:val="00830F9B"/>
    <w:rsid w:val="00831A40"/>
    <w:rsid w:val="00831A4B"/>
    <w:rsid w:val="00832721"/>
    <w:rsid w:val="00833149"/>
    <w:rsid w:val="0083336D"/>
    <w:rsid w:val="008339EF"/>
    <w:rsid w:val="00833A55"/>
    <w:rsid w:val="0083430C"/>
    <w:rsid w:val="00834F97"/>
    <w:rsid w:val="00841524"/>
    <w:rsid w:val="00850E66"/>
    <w:rsid w:val="00851704"/>
    <w:rsid w:val="00857CE9"/>
    <w:rsid w:val="008629B0"/>
    <w:rsid w:val="008660E5"/>
    <w:rsid w:val="00866FB6"/>
    <w:rsid w:val="00867D69"/>
    <w:rsid w:val="00871BB2"/>
    <w:rsid w:val="008732E5"/>
    <w:rsid w:val="008758DA"/>
    <w:rsid w:val="00877A09"/>
    <w:rsid w:val="00880312"/>
    <w:rsid w:val="0088163A"/>
    <w:rsid w:val="00881964"/>
    <w:rsid w:val="00884526"/>
    <w:rsid w:val="00887742"/>
    <w:rsid w:val="00891589"/>
    <w:rsid w:val="00891F30"/>
    <w:rsid w:val="00897150"/>
    <w:rsid w:val="008A108A"/>
    <w:rsid w:val="008A1F43"/>
    <w:rsid w:val="008A3A02"/>
    <w:rsid w:val="008A6B86"/>
    <w:rsid w:val="008B0D79"/>
    <w:rsid w:val="008B2AD0"/>
    <w:rsid w:val="008B4621"/>
    <w:rsid w:val="008B6DCE"/>
    <w:rsid w:val="008C0A49"/>
    <w:rsid w:val="008C1BB9"/>
    <w:rsid w:val="008C37D9"/>
    <w:rsid w:val="008C76E7"/>
    <w:rsid w:val="008D1DB1"/>
    <w:rsid w:val="008D2440"/>
    <w:rsid w:val="008D5E17"/>
    <w:rsid w:val="008D6A5F"/>
    <w:rsid w:val="008E1152"/>
    <w:rsid w:val="008E572B"/>
    <w:rsid w:val="008F0130"/>
    <w:rsid w:val="008F3379"/>
    <w:rsid w:val="008F60A3"/>
    <w:rsid w:val="009003D9"/>
    <w:rsid w:val="00904168"/>
    <w:rsid w:val="009060F2"/>
    <w:rsid w:val="0091299D"/>
    <w:rsid w:val="00916524"/>
    <w:rsid w:val="00921AEF"/>
    <w:rsid w:val="00925123"/>
    <w:rsid w:val="009327FA"/>
    <w:rsid w:val="0093404B"/>
    <w:rsid w:val="00934B21"/>
    <w:rsid w:val="00935C27"/>
    <w:rsid w:val="00937C7A"/>
    <w:rsid w:val="009400FD"/>
    <w:rsid w:val="0094227A"/>
    <w:rsid w:val="00942C6A"/>
    <w:rsid w:val="00944B86"/>
    <w:rsid w:val="00960489"/>
    <w:rsid w:val="0096056C"/>
    <w:rsid w:val="009606AF"/>
    <w:rsid w:val="00961158"/>
    <w:rsid w:val="009646FB"/>
    <w:rsid w:val="0097113A"/>
    <w:rsid w:val="00971A37"/>
    <w:rsid w:val="00972977"/>
    <w:rsid w:val="00973BDD"/>
    <w:rsid w:val="00975A1B"/>
    <w:rsid w:val="00976F32"/>
    <w:rsid w:val="00981B8B"/>
    <w:rsid w:val="00991CCB"/>
    <w:rsid w:val="0099436A"/>
    <w:rsid w:val="00997A01"/>
    <w:rsid w:val="009A1286"/>
    <w:rsid w:val="009A372E"/>
    <w:rsid w:val="009A49C3"/>
    <w:rsid w:val="009B022C"/>
    <w:rsid w:val="009B152A"/>
    <w:rsid w:val="009B4123"/>
    <w:rsid w:val="009C1720"/>
    <w:rsid w:val="009C1C4C"/>
    <w:rsid w:val="009D2905"/>
    <w:rsid w:val="009D4CB8"/>
    <w:rsid w:val="009D58B2"/>
    <w:rsid w:val="009D5F70"/>
    <w:rsid w:val="009D7D0E"/>
    <w:rsid w:val="009E393F"/>
    <w:rsid w:val="009F2F58"/>
    <w:rsid w:val="009F6881"/>
    <w:rsid w:val="009F7A43"/>
    <w:rsid w:val="009F7EC8"/>
    <w:rsid w:val="00A038AE"/>
    <w:rsid w:val="00A03E68"/>
    <w:rsid w:val="00A07A83"/>
    <w:rsid w:val="00A12969"/>
    <w:rsid w:val="00A15D73"/>
    <w:rsid w:val="00A16EA5"/>
    <w:rsid w:val="00A170EC"/>
    <w:rsid w:val="00A20128"/>
    <w:rsid w:val="00A20681"/>
    <w:rsid w:val="00A20D42"/>
    <w:rsid w:val="00A210A2"/>
    <w:rsid w:val="00A27435"/>
    <w:rsid w:val="00A27B3C"/>
    <w:rsid w:val="00A27C76"/>
    <w:rsid w:val="00A37342"/>
    <w:rsid w:val="00A37AEF"/>
    <w:rsid w:val="00A4656D"/>
    <w:rsid w:val="00A466FF"/>
    <w:rsid w:val="00A4742A"/>
    <w:rsid w:val="00A54C94"/>
    <w:rsid w:val="00A555E3"/>
    <w:rsid w:val="00A55BAA"/>
    <w:rsid w:val="00A574CC"/>
    <w:rsid w:val="00A63D1F"/>
    <w:rsid w:val="00A64A59"/>
    <w:rsid w:val="00A67C8E"/>
    <w:rsid w:val="00A67FA4"/>
    <w:rsid w:val="00A716B4"/>
    <w:rsid w:val="00A73E30"/>
    <w:rsid w:val="00A7402B"/>
    <w:rsid w:val="00A7438A"/>
    <w:rsid w:val="00A74701"/>
    <w:rsid w:val="00A76D31"/>
    <w:rsid w:val="00A855B7"/>
    <w:rsid w:val="00A91D1A"/>
    <w:rsid w:val="00A95165"/>
    <w:rsid w:val="00A95170"/>
    <w:rsid w:val="00AA0DD8"/>
    <w:rsid w:val="00AA379D"/>
    <w:rsid w:val="00AA37AF"/>
    <w:rsid w:val="00AA50A5"/>
    <w:rsid w:val="00AA69BB"/>
    <w:rsid w:val="00AB0DE8"/>
    <w:rsid w:val="00AB58E1"/>
    <w:rsid w:val="00AC3D90"/>
    <w:rsid w:val="00AC5F74"/>
    <w:rsid w:val="00AD46BF"/>
    <w:rsid w:val="00AD74A4"/>
    <w:rsid w:val="00AE093F"/>
    <w:rsid w:val="00AE5977"/>
    <w:rsid w:val="00AE762D"/>
    <w:rsid w:val="00AE7EC8"/>
    <w:rsid w:val="00AF2892"/>
    <w:rsid w:val="00AF2FC3"/>
    <w:rsid w:val="00AF415F"/>
    <w:rsid w:val="00AF4B13"/>
    <w:rsid w:val="00AF4D3F"/>
    <w:rsid w:val="00AF572C"/>
    <w:rsid w:val="00AF58DE"/>
    <w:rsid w:val="00AF6C78"/>
    <w:rsid w:val="00AF7CE1"/>
    <w:rsid w:val="00B0040F"/>
    <w:rsid w:val="00B012E3"/>
    <w:rsid w:val="00B01954"/>
    <w:rsid w:val="00B03F38"/>
    <w:rsid w:val="00B04316"/>
    <w:rsid w:val="00B13D2A"/>
    <w:rsid w:val="00B13FA2"/>
    <w:rsid w:val="00B14115"/>
    <w:rsid w:val="00B15913"/>
    <w:rsid w:val="00B222AF"/>
    <w:rsid w:val="00B224FF"/>
    <w:rsid w:val="00B235B3"/>
    <w:rsid w:val="00B248BE"/>
    <w:rsid w:val="00B25A5A"/>
    <w:rsid w:val="00B27892"/>
    <w:rsid w:val="00B3071E"/>
    <w:rsid w:val="00B31770"/>
    <w:rsid w:val="00B342AF"/>
    <w:rsid w:val="00B4380A"/>
    <w:rsid w:val="00B459A5"/>
    <w:rsid w:val="00B5555B"/>
    <w:rsid w:val="00B6073E"/>
    <w:rsid w:val="00B73833"/>
    <w:rsid w:val="00B7589F"/>
    <w:rsid w:val="00B765BF"/>
    <w:rsid w:val="00B825CC"/>
    <w:rsid w:val="00B83E5A"/>
    <w:rsid w:val="00B8698C"/>
    <w:rsid w:val="00B86CB2"/>
    <w:rsid w:val="00B91A79"/>
    <w:rsid w:val="00B94C16"/>
    <w:rsid w:val="00B950F9"/>
    <w:rsid w:val="00B95959"/>
    <w:rsid w:val="00BA19F5"/>
    <w:rsid w:val="00BA6224"/>
    <w:rsid w:val="00BA755A"/>
    <w:rsid w:val="00BB0D5A"/>
    <w:rsid w:val="00BB1F29"/>
    <w:rsid w:val="00BB70A0"/>
    <w:rsid w:val="00BB725F"/>
    <w:rsid w:val="00BB7DF5"/>
    <w:rsid w:val="00BC039A"/>
    <w:rsid w:val="00BC073C"/>
    <w:rsid w:val="00BC0E92"/>
    <w:rsid w:val="00BC54EA"/>
    <w:rsid w:val="00BC64B0"/>
    <w:rsid w:val="00BC6E42"/>
    <w:rsid w:val="00BD59AC"/>
    <w:rsid w:val="00BE3A3B"/>
    <w:rsid w:val="00BE44D0"/>
    <w:rsid w:val="00BE7C07"/>
    <w:rsid w:val="00BF0F65"/>
    <w:rsid w:val="00BF1BAB"/>
    <w:rsid w:val="00BF1FEC"/>
    <w:rsid w:val="00BF27D3"/>
    <w:rsid w:val="00BF3361"/>
    <w:rsid w:val="00BF4E7C"/>
    <w:rsid w:val="00C00465"/>
    <w:rsid w:val="00C00F86"/>
    <w:rsid w:val="00C02027"/>
    <w:rsid w:val="00C10713"/>
    <w:rsid w:val="00C11A3A"/>
    <w:rsid w:val="00C12B93"/>
    <w:rsid w:val="00C16350"/>
    <w:rsid w:val="00C1696E"/>
    <w:rsid w:val="00C27481"/>
    <w:rsid w:val="00C306C9"/>
    <w:rsid w:val="00C30778"/>
    <w:rsid w:val="00C31817"/>
    <w:rsid w:val="00C32E86"/>
    <w:rsid w:val="00C33F21"/>
    <w:rsid w:val="00C34120"/>
    <w:rsid w:val="00C35F44"/>
    <w:rsid w:val="00C35F7A"/>
    <w:rsid w:val="00C36E2F"/>
    <w:rsid w:val="00C375B6"/>
    <w:rsid w:val="00C37F39"/>
    <w:rsid w:val="00C40246"/>
    <w:rsid w:val="00C4622E"/>
    <w:rsid w:val="00C469DC"/>
    <w:rsid w:val="00C47958"/>
    <w:rsid w:val="00C505D4"/>
    <w:rsid w:val="00C508F0"/>
    <w:rsid w:val="00C5136D"/>
    <w:rsid w:val="00C531DC"/>
    <w:rsid w:val="00C53A58"/>
    <w:rsid w:val="00C54952"/>
    <w:rsid w:val="00C55068"/>
    <w:rsid w:val="00C56D67"/>
    <w:rsid w:val="00C60388"/>
    <w:rsid w:val="00C63DD0"/>
    <w:rsid w:val="00C63DF8"/>
    <w:rsid w:val="00C6572D"/>
    <w:rsid w:val="00C67659"/>
    <w:rsid w:val="00C70E58"/>
    <w:rsid w:val="00C73392"/>
    <w:rsid w:val="00C74400"/>
    <w:rsid w:val="00C746DA"/>
    <w:rsid w:val="00C746ED"/>
    <w:rsid w:val="00C74FFD"/>
    <w:rsid w:val="00C751ED"/>
    <w:rsid w:val="00C75CF4"/>
    <w:rsid w:val="00C807C5"/>
    <w:rsid w:val="00C813E5"/>
    <w:rsid w:val="00C82CF8"/>
    <w:rsid w:val="00C82F63"/>
    <w:rsid w:val="00C86CD1"/>
    <w:rsid w:val="00C87AEC"/>
    <w:rsid w:val="00C90A3E"/>
    <w:rsid w:val="00C9115B"/>
    <w:rsid w:val="00C93427"/>
    <w:rsid w:val="00C941BB"/>
    <w:rsid w:val="00C951EB"/>
    <w:rsid w:val="00C95245"/>
    <w:rsid w:val="00CA0919"/>
    <w:rsid w:val="00CA1B49"/>
    <w:rsid w:val="00CA5739"/>
    <w:rsid w:val="00CB1CB5"/>
    <w:rsid w:val="00CC22BF"/>
    <w:rsid w:val="00CC23CB"/>
    <w:rsid w:val="00CC349A"/>
    <w:rsid w:val="00CC3A0C"/>
    <w:rsid w:val="00CC7F3F"/>
    <w:rsid w:val="00CD0BE7"/>
    <w:rsid w:val="00CD1E1C"/>
    <w:rsid w:val="00CD266F"/>
    <w:rsid w:val="00CD2ABD"/>
    <w:rsid w:val="00CD39EC"/>
    <w:rsid w:val="00CE0A9A"/>
    <w:rsid w:val="00CE1929"/>
    <w:rsid w:val="00CE3902"/>
    <w:rsid w:val="00CE5027"/>
    <w:rsid w:val="00CE51F2"/>
    <w:rsid w:val="00CF08E3"/>
    <w:rsid w:val="00CF2376"/>
    <w:rsid w:val="00CF28B0"/>
    <w:rsid w:val="00CF3F05"/>
    <w:rsid w:val="00CF7C05"/>
    <w:rsid w:val="00D0388C"/>
    <w:rsid w:val="00D05728"/>
    <w:rsid w:val="00D10F44"/>
    <w:rsid w:val="00D12618"/>
    <w:rsid w:val="00D13F14"/>
    <w:rsid w:val="00D15614"/>
    <w:rsid w:val="00D27D0F"/>
    <w:rsid w:val="00D3446D"/>
    <w:rsid w:val="00D34CE5"/>
    <w:rsid w:val="00D35C8A"/>
    <w:rsid w:val="00D3618F"/>
    <w:rsid w:val="00D532B7"/>
    <w:rsid w:val="00D532EE"/>
    <w:rsid w:val="00D5389C"/>
    <w:rsid w:val="00D60E1C"/>
    <w:rsid w:val="00D61503"/>
    <w:rsid w:val="00D640E0"/>
    <w:rsid w:val="00D6583E"/>
    <w:rsid w:val="00D7132B"/>
    <w:rsid w:val="00D71AB8"/>
    <w:rsid w:val="00D7425B"/>
    <w:rsid w:val="00D74398"/>
    <w:rsid w:val="00D74443"/>
    <w:rsid w:val="00D77A72"/>
    <w:rsid w:val="00D82088"/>
    <w:rsid w:val="00D84A0A"/>
    <w:rsid w:val="00D85098"/>
    <w:rsid w:val="00D853C7"/>
    <w:rsid w:val="00D86A94"/>
    <w:rsid w:val="00DA2003"/>
    <w:rsid w:val="00DA251A"/>
    <w:rsid w:val="00DA3C98"/>
    <w:rsid w:val="00DA70D9"/>
    <w:rsid w:val="00DA7F70"/>
    <w:rsid w:val="00DB06A0"/>
    <w:rsid w:val="00DC381C"/>
    <w:rsid w:val="00DC387B"/>
    <w:rsid w:val="00DD1161"/>
    <w:rsid w:val="00DD3891"/>
    <w:rsid w:val="00DD4559"/>
    <w:rsid w:val="00DD48A6"/>
    <w:rsid w:val="00DD6107"/>
    <w:rsid w:val="00DD7974"/>
    <w:rsid w:val="00DE00A0"/>
    <w:rsid w:val="00DE1F7F"/>
    <w:rsid w:val="00DE47D2"/>
    <w:rsid w:val="00DF203F"/>
    <w:rsid w:val="00DF2B91"/>
    <w:rsid w:val="00DF4BCB"/>
    <w:rsid w:val="00DF53BB"/>
    <w:rsid w:val="00E007B7"/>
    <w:rsid w:val="00E010B0"/>
    <w:rsid w:val="00E02AEC"/>
    <w:rsid w:val="00E02B09"/>
    <w:rsid w:val="00E0445F"/>
    <w:rsid w:val="00E10442"/>
    <w:rsid w:val="00E12C21"/>
    <w:rsid w:val="00E13987"/>
    <w:rsid w:val="00E24FD5"/>
    <w:rsid w:val="00E278F4"/>
    <w:rsid w:val="00E27A02"/>
    <w:rsid w:val="00E32EB6"/>
    <w:rsid w:val="00E332D3"/>
    <w:rsid w:val="00E34B40"/>
    <w:rsid w:val="00E42C85"/>
    <w:rsid w:val="00E5242C"/>
    <w:rsid w:val="00E525D7"/>
    <w:rsid w:val="00E534BB"/>
    <w:rsid w:val="00E609F6"/>
    <w:rsid w:val="00E621B9"/>
    <w:rsid w:val="00E63133"/>
    <w:rsid w:val="00E670C1"/>
    <w:rsid w:val="00E70F0A"/>
    <w:rsid w:val="00E7448B"/>
    <w:rsid w:val="00E76E8B"/>
    <w:rsid w:val="00E83526"/>
    <w:rsid w:val="00E8492F"/>
    <w:rsid w:val="00E84A9E"/>
    <w:rsid w:val="00E90929"/>
    <w:rsid w:val="00E927CA"/>
    <w:rsid w:val="00E9286B"/>
    <w:rsid w:val="00E93859"/>
    <w:rsid w:val="00E955A4"/>
    <w:rsid w:val="00E96962"/>
    <w:rsid w:val="00E97550"/>
    <w:rsid w:val="00EA278A"/>
    <w:rsid w:val="00EA3E99"/>
    <w:rsid w:val="00EB1A0E"/>
    <w:rsid w:val="00EB30E6"/>
    <w:rsid w:val="00ED12D9"/>
    <w:rsid w:val="00ED2388"/>
    <w:rsid w:val="00ED2E88"/>
    <w:rsid w:val="00ED4E25"/>
    <w:rsid w:val="00ED5B0D"/>
    <w:rsid w:val="00EE1E19"/>
    <w:rsid w:val="00EE1F90"/>
    <w:rsid w:val="00EE36F2"/>
    <w:rsid w:val="00EF22EB"/>
    <w:rsid w:val="00EF388D"/>
    <w:rsid w:val="00EF7795"/>
    <w:rsid w:val="00F01058"/>
    <w:rsid w:val="00F01975"/>
    <w:rsid w:val="00F01F25"/>
    <w:rsid w:val="00F04E95"/>
    <w:rsid w:val="00F06BCA"/>
    <w:rsid w:val="00F1008C"/>
    <w:rsid w:val="00F1291D"/>
    <w:rsid w:val="00F1409B"/>
    <w:rsid w:val="00F16568"/>
    <w:rsid w:val="00F178C4"/>
    <w:rsid w:val="00F20438"/>
    <w:rsid w:val="00F22A3A"/>
    <w:rsid w:val="00F24505"/>
    <w:rsid w:val="00F24A44"/>
    <w:rsid w:val="00F31744"/>
    <w:rsid w:val="00F31E3F"/>
    <w:rsid w:val="00F358B0"/>
    <w:rsid w:val="00F418FA"/>
    <w:rsid w:val="00F46909"/>
    <w:rsid w:val="00F47A5F"/>
    <w:rsid w:val="00F50FE6"/>
    <w:rsid w:val="00F52103"/>
    <w:rsid w:val="00F52C2C"/>
    <w:rsid w:val="00F56420"/>
    <w:rsid w:val="00F56AEB"/>
    <w:rsid w:val="00F60225"/>
    <w:rsid w:val="00F63505"/>
    <w:rsid w:val="00F646AE"/>
    <w:rsid w:val="00F64A67"/>
    <w:rsid w:val="00F655B0"/>
    <w:rsid w:val="00F67D40"/>
    <w:rsid w:val="00F73C37"/>
    <w:rsid w:val="00F7644F"/>
    <w:rsid w:val="00F779A9"/>
    <w:rsid w:val="00F849C9"/>
    <w:rsid w:val="00F85A73"/>
    <w:rsid w:val="00F86957"/>
    <w:rsid w:val="00F87E43"/>
    <w:rsid w:val="00F94580"/>
    <w:rsid w:val="00F94684"/>
    <w:rsid w:val="00FA558D"/>
    <w:rsid w:val="00FA565D"/>
    <w:rsid w:val="00FA5712"/>
    <w:rsid w:val="00FA6F24"/>
    <w:rsid w:val="00FB31FD"/>
    <w:rsid w:val="00FB52CE"/>
    <w:rsid w:val="00FC04F5"/>
    <w:rsid w:val="00FC1582"/>
    <w:rsid w:val="00FC2BAD"/>
    <w:rsid w:val="00FC5ED1"/>
    <w:rsid w:val="00FD2AE8"/>
    <w:rsid w:val="00FE287C"/>
    <w:rsid w:val="00FE6BED"/>
    <w:rsid w:val="00FF0820"/>
    <w:rsid w:val="00FF3DF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7CE67BF-701D-4490-A776-107D526C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1C5925"/>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styleId="Hyperlink">
    <w:name w:val="Hyperlink"/>
    <w:rsid w:val="001C5925"/>
    <w:rPr>
      <w:color w:val="0000FF"/>
      <w:u w:val="single"/>
    </w:rPr>
  </w:style>
  <w:style w:type="character" w:styleId="CommentReference">
    <w:name w:val="annotation reference"/>
    <w:rsid w:val="001C5925"/>
    <w:rPr>
      <w:sz w:val="16"/>
      <w:szCs w:val="16"/>
    </w:rPr>
  </w:style>
  <w:style w:type="paragraph" w:styleId="CommentText">
    <w:name w:val="annotation text"/>
    <w:basedOn w:val="Normal"/>
    <w:link w:val="CommentTextChar"/>
    <w:rsid w:val="001C5925"/>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rsid w:val="001C5925"/>
    <w:rPr>
      <w:rFonts w:ascii="Times New Roman" w:eastAsia="Times New Roman" w:hAnsi="Times New Roman" w:cs="Times New Roman"/>
      <w:snapToGrid w:val="0"/>
      <w:kern w:val="28"/>
      <w:sz w:val="20"/>
      <w:szCs w:val="20"/>
    </w:rPr>
  </w:style>
  <w:style w:type="character" w:customStyle="1" w:styleId="ParaNumChar">
    <w:name w:val="ParaNum Char"/>
    <w:link w:val="ParaNum"/>
    <w:locked/>
    <w:rsid w:val="001C5925"/>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1C5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925"/>
    <w:rPr>
      <w:rFonts w:ascii="Segoe UI" w:hAnsi="Segoe UI" w:cs="Segoe UI"/>
      <w:sz w:val="18"/>
      <w:szCs w:val="18"/>
    </w:rPr>
  </w:style>
  <w:style w:type="paragraph" w:styleId="ListParagraph">
    <w:name w:val="List Paragraph"/>
    <w:basedOn w:val="Normal"/>
    <w:uiPriority w:val="34"/>
    <w:qFormat/>
    <w:rsid w:val="00C86CD1"/>
    <w:pPr>
      <w:ind w:left="720"/>
      <w:contextualSpacing/>
    </w:pPr>
  </w:style>
  <w:style w:type="paragraph" w:styleId="FootnoteText">
    <w:name w:val="footnote text"/>
    <w:basedOn w:val="Normal"/>
    <w:link w:val="FootnoteTextChar"/>
    <w:uiPriority w:val="99"/>
    <w:unhideWhenUsed/>
    <w:rsid w:val="002C4B4B"/>
    <w:pPr>
      <w:spacing w:after="0" w:line="240" w:lineRule="auto"/>
    </w:pPr>
    <w:rPr>
      <w:sz w:val="20"/>
      <w:szCs w:val="20"/>
    </w:rPr>
  </w:style>
  <w:style w:type="character" w:customStyle="1" w:styleId="FootnoteTextChar">
    <w:name w:val="Footnote Text Char"/>
    <w:basedOn w:val="DefaultParagraphFont"/>
    <w:link w:val="FootnoteText"/>
    <w:uiPriority w:val="99"/>
    <w:rsid w:val="002C4B4B"/>
    <w:rPr>
      <w:sz w:val="20"/>
      <w:szCs w:val="20"/>
    </w:rPr>
  </w:style>
  <w:style w:type="character" w:styleId="FootnoteReference">
    <w:name w:val="footnote reference"/>
    <w:basedOn w:val="DefaultParagraphFont"/>
    <w:uiPriority w:val="99"/>
    <w:semiHidden/>
    <w:unhideWhenUsed/>
    <w:rsid w:val="002C4B4B"/>
    <w:rPr>
      <w:vertAlign w:val="superscript"/>
    </w:rPr>
  </w:style>
  <w:style w:type="character" w:customStyle="1" w:styleId="UnresolvedMention1">
    <w:name w:val="Unresolved Mention1"/>
    <w:basedOn w:val="DefaultParagraphFont"/>
    <w:uiPriority w:val="99"/>
    <w:semiHidden/>
    <w:unhideWhenUsed/>
    <w:rsid w:val="009A49C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235B3"/>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B235B3"/>
    <w:rPr>
      <w:rFonts w:ascii="Times New Roman" w:eastAsia="Times New Roman" w:hAnsi="Times New Roman" w:cs="Times New Roman"/>
      <w:b/>
      <w:bCs/>
      <w:snapToGrid/>
      <w:kern w:val="28"/>
      <w:sz w:val="20"/>
      <w:szCs w:val="20"/>
    </w:rPr>
  </w:style>
  <w:style w:type="character" w:customStyle="1" w:styleId="UnresolvedMention2">
    <w:name w:val="Unresolved Mention2"/>
    <w:basedOn w:val="DefaultParagraphFont"/>
    <w:uiPriority w:val="99"/>
    <w:semiHidden/>
    <w:unhideWhenUsed/>
    <w:rsid w:val="00165B0F"/>
    <w:rPr>
      <w:color w:val="605E5C"/>
      <w:shd w:val="clear" w:color="auto" w:fill="E1DFDD"/>
    </w:rPr>
  </w:style>
  <w:style w:type="paragraph" w:styleId="Header">
    <w:name w:val="header"/>
    <w:basedOn w:val="Normal"/>
    <w:link w:val="HeaderChar"/>
    <w:uiPriority w:val="99"/>
    <w:unhideWhenUsed/>
    <w:rsid w:val="00D34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46D"/>
  </w:style>
  <w:style w:type="paragraph" w:styleId="Footer">
    <w:name w:val="footer"/>
    <w:basedOn w:val="Normal"/>
    <w:link w:val="FooterChar"/>
    <w:uiPriority w:val="99"/>
    <w:unhideWhenUsed/>
    <w:rsid w:val="00D34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