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E231A" w:rsidRPr="00A3033D" w:rsidP="006D64A0" w14:paraId="6E60C72C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bookmarkStart w:id="0" w:name="_GoBack"/>
      <w:r w:rsidRPr="00A3033D">
        <w:rPr>
          <w:rFonts w:ascii="Times New Roman" w:hAnsi="Times New Roman" w:eastAsiaTheme="minorHAnsi" w:cs="Times New Roman"/>
          <w:b/>
          <w:bCs/>
        </w:rPr>
        <w:t>STATEMENT OF</w:t>
      </w:r>
    </w:p>
    <w:p w:rsidR="005E231A" w:rsidRPr="00A3033D" w:rsidP="006D64A0" w14:paraId="11C5E669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>COMMISSIONER MICHAEL O’RIELLY</w:t>
      </w:r>
    </w:p>
    <w:p w:rsidR="006D64A0" w:rsidRPr="00B16A1E" w:rsidP="006D64A0" w14:paraId="38A578B1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B16A1E">
        <w:rPr>
          <w:rFonts w:ascii="Times New Roman" w:hAnsi="Times New Roman" w:cs="Times New Roman"/>
        </w:rPr>
        <w:t>Re:</w:t>
      </w:r>
      <w:r w:rsidRPr="00B16A1E">
        <w:rPr>
          <w:rFonts w:ascii="Times New Roman" w:hAnsi="Times New Roman" w:cs="Times New Roman"/>
        </w:rPr>
        <w:tab/>
      </w:r>
      <w:r w:rsidRPr="00B16A1E">
        <w:rPr>
          <w:rFonts w:ascii="Times New Roman" w:hAnsi="Times New Roman" w:cs="Times New Roman"/>
          <w:i/>
          <w:iCs/>
        </w:rPr>
        <w:t>Implementation of State and Local Governments’ Obligation to Approve Certain Wireless Facility Modification Requests Under Section 6409(a) of the Spectrum Act of 2012</w:t>
      </w:r>
      <w:r w:rsidRPr="00B16A1E">
        <w:rPr>
          <w:rFonts w:ascii="Times New Roman" w:hAnsi="Times New Roman" w:cs="Times New Roman"/>
          <w:iCs/>
        </w:rPr>
        <w:t>,</w:t>
      </w:r>
      <w:r w:rsidRPr="00B16A1E">
        <w:rPr>
          <w:rFonts w:ascii="Times New Roman" w:hAnsi="Times New Roman" w:cs="Times New Roman"/>
          <w:i/>
          <w:iCs/>
        </w:rPr>
        <w:t xml:space="preserve"> </w:t>
      </w:r>
      <w:r w:rsidRPr="00B16A1E">
        <w:rPr>
          <w:rFonts w:ascii="Times New Roman" w:hAnsi="Times New Roman" w:cs="Times New Roman"/>
        </w:rPr>
        <w:t>WT</w:t>
      </w:r>
      <w:r>
        <w:rPr>
          <w:rFonts w:ascii="Times New Roman" w:hAnsi="Times New Roman" w:cs="Times New Roman"/>
        </w:rPr>
        <w:t xml:space="preserve"> Docket No.</w:t>
      </w:r>
      <w:r w:rsidRPr="00B16A1E">
        <w:rPr>
          <w:rFonts w:ascii="Times New Roman" w:hAnsi="Times New Roman" w:cs="Times New Roman"/>
        </w:rPr>
        <w:t xml:space="preserve"> 19-250, RM-11849</w:t>
      </w:r>
    </w:p>
    <w:p w:rsidR="005E231A" w:rsidP="006D64A0" w14:paraId="5997E69A" w14:textId="77777777"/>
    <w:p w:rsidR="00B50434" w:rsidRPr="007747D1" w:rsidP="006D64A0" w14:paraId="33767830" w14:textId="53340307">
      <w:pPr>
        <w:ind w:firstLine="720"/>
        <w:rPr>
          <w:rFonts w:ascii="Times New Roman" w:hAnsi="Times New Roman" w:cs="Times New Roman"/>
        </w:rPr>
      </w:pPr>
      <w:r w:rsidRPr="007747D1">
        <w:rPr>
          <w:rFonts w:ascii="Times New Roman" w:hAnsi="Times New Roman" w:cs="Times New Roman"/>
        </w:rPr>
        <w:t xml:space="preserve">From my earliest days </w:t>
      </w:r>
      <w:r w:rsidRPr="007747D1">
        <w:rPr>
          <w:rFonts w:ascii="Times New Roman" w:hAnsi="Times New Roman" w:cs="Times New Roman"/>
        </w:rPr>
        <w:t xml:space="preserve">at the Commission, I </w:t>
      </w:r>
      <w:r w:rsidR="00CA7896">
        <w:rPr>
          <w:rFonts w:ascii="Times New Roman" w:hAnsi="Times New Roman" w:cs="Times New Roman"/>
        </w:rPr>
        <w:t xml:space="preserve">have </w:t>
      </w:r>
      <w:r w:rsidRPr="007747D1">
        <w:rPr>
          <w:rFonts w:ascii="Times New Roman" w:hAnsi="Times New Roman" w:cs="Times New Roman"/>
        </w:rPr>
        <w:t>met wit</w:t>
      </w:r>
      <w:r w:rsidRPr="007747D1" w:rsidR="00DE1544">
        <w:rPr>
          <w:rFonts w:ascii="Times New Roman" w:hAnsi="Times New Roman" w:cs="Times New Roman"/>
        </w:rPr>
        <w:t>h tower companies</w:t>
      </w:r>
      <w:r w:rsidRPr="007747D1" w:rsidR="00B8214F">
        <w:rPr>
          <w:rFonts w:ascii="Times New Roman" w:hAnsi="Times New Roman" w:cs="Times New Roman"/>
        </w:rPr>
        <w:t>, wireless providers,</w:t>
      </w:r>
      <w:r w:rsidRPr="007747D1" w:rsidR="00DE1544">
        <w:rPr>
          <w:rFonts w:ascii="Times New Roman" w:hAnsi="Times New Roman" w:cs="Times New Roman"/>
        </w:rPr>
        <w:t xml:space="preserve"> </w:t>
      </w:r>
      <w:r w:rsidRPr="007747D1" w:rsidR="00D13FBF">
        <w:rPr>
          <w:rFonts w:ascii="Times New Roman" w:hAnsi="Times New Roman" w:cs="Times New Roman"/>
        </w:rPr>
        <w:t xml:space="preserve">and their trade associations </w:t>
      </w:r>
      <w:r w:rsidRPr="007747D1" w:rsidR="009C6B95">
        <w:rPr>
          <w:rFonts w:ascii="Times New Roman" w:hAnsi="Times New Roman" w:cs="Times New Roman"/>
        </w:rPr>
        <w:t>to</w:t>
      </w:r>
      <w:r w:rsidRPr="007747D1" w:rsidR="00AB36A6">
        <w:rPr>
          <w:rFonts w:ascii="Times New Roman" w:hAnsi="Times New Roman" w:cs="Times New Roman"/>
        </w:rPr>
        <w:t xml:space="preserve"> start a</w:t>
      </w:r>
      <w:r w:rsidRPr="007747D1" w:rsidR="00EA1A4C">
        <w:rPr>
          <w:rFonts w:ascii="Times New Roman" w:hAnsi="Times New Roman" w:cs="Times New Roman"/>
        </w:rPr>
        <w:t>n</w:t>
      </w:r>
      <w:r w:rsidRPr="007747D1" w:rsidR="00D329E7">
        <w:rPr>
          <w:rFonts w:ascii="Times New Roman" w:hAnsi="Times New Roman" w:cs="Times New Roman"/>
        </w:rPr>
        <w:t xml:space="preserve"> </w:t>
      </w:r>
      <w:r w:rsidRPr="007747D1" w:rsidR="00426698">
        <w:rPr>
          <w:rFonts w:ascii="Times New Roman" w:hAnsi="Times New Roman" w:cs="Times New Roman"/>
        </w:rPr>
        <w:t xml:space="preserve">open </w:t>
      </w:r>
      <w:r w:rsidRPr="007747D1" w:rsidR="00AB36A6">
        <w:rPr>
          <w:rFonts w:ascii="Times New Roman" w:hAnsi="Times New Roman" w:cs="Times New Roman"/>
        </w:rPr>
        <w:t xml:space="preserve">dialogue about needed improvements </w:t>
      </w:r>
      <w:r w:rsidRPr="007747D1" w:rsidR="00982A00">
        <w:rPr>
          <w:rFonts w:ascii="Times New Roman" w:hAnsi="Times New Roman" w:cs="Times New Roman"/>
        </w:rPr>
        <w:t>to</w:t>
      </w:r>
      <w:r w:rsidRPr="007747D1" w:rsidR="00E61228">
        <w:rPr>
          <w:rFonts w:ascii="Times New Roman" w:hAnsi="Times New Roman" w:cs="Times New Roman"/>
        </w:rPr>
        <w:t xml:space="preserve"> the regulatory </w:t>
      </w:r>
      <w:r w:rsidRPr="007747D1" w:rsidR="00E61AD6">
        <w:rPr>
          <w:rFonts w:ascii="Times New Roman" w:hAnsi="Times New Roman" w:cs="Times New Roman"/>
        </w:rPr>
        <w:t>structure</w:t>
      </w:r>
      <w:r w:rsidRPr="007747D1" w:rsidR="00E61228">
        <w:rPr>
          <w:rFonts w:ascii="Times New Roman" w:hAnsi="Times New Roman" w:cs="Times New Roman"/>
        </w:rPr>
        <w:t xml:space="preserve"> </w:t>
      </w:r>
      <w:r w:rsidRPr="007747D1" w:rsidR="00EA1A4C">
        <w:rPr>
          <w:rFonts w:ascii="Times New Roman" w:hAnsi="Times New Roman" w:cs="Times New Roman"/>
        </w:rPr>
        <w:t xml:space="preserve">that is </w:t>
      </w:r>
      <w:r w:rsidRPr="007747D1" w:rsidR="000755D1">
        <w:rPr>
          <w:rFonts w:ascii="Times New Roman" w:hAnsi="Times New Roman" w:cs="Times New Roman"/>
        </w:rPr>
        <w:t>ensnaring</w:t>
      </w:r>
      <w:r w:rsidRPr="007747D1" w:rsidR="00982A00">
        <w:rPr>
          <w:rFonts w:ascii="Times New Roman" w:hAnsi="Times New Roman" w:cs="Times New Roman"/>
        </w:rPr>
        <w:t xml:space="preserve"> infrastructure siting</w:t>
      </w:r>
      <w:r w:rsidRPr="007747D1" w:rsidR="002D41D2">
        <w:rPr>
          <w:rFonts w:ascii="Times New Roman" w:hAnsi="Times New Roman" w:cs="Times New Roman"/>
        </w:rPr>
        <w:t xml:space="preserve">. </w:t>
      </w:r>
      <w:r w:rsidRPr="007747D1" w:rsidR="005F1DCB">
        <w:rPr>
          <w:rFonts w:ascii="Times New Roman" w:hAnsi="Times New Roman" w:cs="Times New Roman"/>
        </w:rPr>
        <w:t xml:space="preserve"> </w:t>
      </w:r>
      <w:r w:rsidRPr="007747D1" w:rsidR="006B4935">
        <w:rPr>
          <w:rFonts w:ascii="Times New Roman" w:hAnsi="Times New Roman" w:cs="Times New Roman"/>
        </w:rPr>
        <w:t xml:space="preserve">Unfortunately, </w:t>
      </w:r>
      <w:r w:rsidR="00351B73">
        <w:rPr>
          <w:rFonts w:ascii="Times New Roman" w:hAnsi="Times New Roman" w:cs="Times New Roman"/>
        </w:rPr>
        <w:t xml:space="preserve">in numerous meetings, </w:t>
      </w:r>
      <w:r w:rsidRPr="007747D1" w:rsidR="00D669AC">
        <w:rPr>
          <w:rFonts w:ascii="Times New Roman" w:hAnsi="Times New Roman" w:cs="Times New Roman"/>
        </w:rPr>
        <w:t>the</w:t>
      </w:r>
      <w:r w:rsidR="00351B73">
        <w:rPr>
          <w:rFonts w:ascii="Times New Roman" w:hAnsi="Times New Roman" w:cs="Times New Roman"/>
        </w:rPr>
        <w:t>se entities</w:t>
      </w:r>
      <w:r w:rsidRPr="007747D1" w:rsidR="00D669AC">
        <w:rPr>
          <w:rFonts w:ascii="Times New Roman" w:hAnsi="Times New Roman" w:cs="Times New Roman"/>
        </w:rPr>
        <w:t xml:space="preserve"> </w:t>
      </w:r>
      <w:r w:rsidRPr="007747D1" w:rsidR="00B736A5">
        <w:rPr>
          <w:rFonts w:ascii="Times New Roman" w:hAnsi="Times New Roman" w:cs="Times New Roman"/>
        </w:rPr>
        <w:t xml:space="preserve">cited a </w:t>
      </w:r>
      <w:r w:rsidRPr="007747D1" w:rsidR="00D669AC">
        <w:rPr>
          <w:rFonts w:ascii="Times New Roman" w:hAnsi="Times New Roman" w:cs="Times New Roman"/>
        </w:rPr>
        <w:t xml:space="preserve">myriad </w:t>
      </w:r>
      <w:r w:rsidRPr="007747D1" w:rsidR="00B736A5">
        <w:rPr>
          <w:rFonts w:ascii="Times New Roman" w:hAnsi="Times New Roman" w:cs="Times New Roman"/>
        </w:rPr>
        <w:t xml:space="preserve">of </w:t>
      </w:r>
      <w:r w:rsidRPr="007747D1" w:rsidR="00A22FA7">
        <w:rPr>
          <w:rFonts w:ascii="Times New Roman" w:hAnsi="Times New Roman" w:cs="Times New Roman"/>
        </w:rPr>
        <w:t>legitimate examples</w:t>
      </w:r>
      <w:r w:rsidRPr="007747D1" w:rsidR="00D669AC">
        <w:rPr>
          <w:rFonts w:ascii="Times New Roman" w:hAnsi="Times New Roman" w:cs="Times New Roman"/>
        </w:rPr>
        <w:t xml:space="preserve"> of </w:t>
      </w:r>
      <w:r w:rsidRPr="007747D1" w:rsidR="006B4935">
        <w:rPr>
          <w:rFonts w:ascii="Times New Roman" w:hAnsi="Times New Roman" w:cs="Times New Roman"/>
        </w:rPr>
        <w:t>local</w:t>
      </w:r>
      <w:r w:rsidRPr="007747D1" w:rsidR="00D868F6">
        <w:rPr>
          <w:rFonts w:ascii="Times New Roman" w:hAnsi="Times New Roman" w:cs="Times New Roman"/>
        </w:rPr>
        <w:t xml:space="preserve"> governments, historic preservation boards, and </w:t>
      </w:r>
      <w:r w:rsidRPr="007747D1" w:rsidR="00D83D63">
        <w:rPr>
          <w:rFonts w:ascii="Times New Roman" w:hAnsi="Times New Roman" w:cs="Times New Roman"/>
        </w:rPr>
        <w:t>Tribal nations</w:t>
      </w:r>
      <w:r w:rsidRPr="007747D1" w:rsidR="006B4935">
        <w:rPr>
          <w:rFonts w:ascii="Times New Roman" w:hAnsi="Times New Roman" w:cs="Times New Roman"/>
        </w:rPr>
        <w:t xml:space="preserve"> continuously p</w:t>
      </w:r>
      <w:r w:rsidRPr="007747D1" w:rsidR="00D669AC">
        <w:rPr>
          <w:rFonts w:ascii="Times New Roman" w:hAnsi="Times New Roman" w:cs="Times New Roman"/>
        </w:rPr>
        <w:t>lacing</w:t>
      </w:r>
      <w:r w:rsidRPr="007747D1" w:rsidR="006B4935">
        <w:rPr>
          <w:rFonts w:ascii="Times New Roman" w:hAnsi="Times New Roman" w:cs="Times New Roman"/>
        </w:rPr>
        <w:t xml:space="preserve"> unnecessary barriers in </w:t>
      </w:r>
      <w:r w:rsidRPr="007747D1" w:rsidR="00EA1A4C">
        <w:rPr>
          <w:rFonts w:ascii="Times New Roman" w:hAnsi="Times New Roman" w:cs="Times New Roman"/>
        </w:rPr>
        <w:t xml:space="preserve">the way </w:t>
      </w:r>
      <w:r w:rsidRPr="007747D1" w:rsidR="006B4935">
        <w:rPr>
          <w:rFonts w:ascii="Times New Roman" w:hAnsi="Times New Roman" w:cs="Times New Roman"/>
        </w:rPr>
        <w:t>of</w:t>
      </w:r>
      <w:r w:rsidRPr="007747D1" w:rsidR="00D83D63">
        <w:rPr>
          <w:rFonts w:ascii="Times New Roman" w:hAnsi="Times New Roman" w:cs="Times New Roman"/>
        </w:rPr>
        <w:t xml:space="preserve"> American</w:t>
      </w:r>
      <w:r w:rsidRPr="007747D1" w:rsidR="00C132E5">
        <w:rPr>
          <w:rFonts w:ascii="Times New Roman" w:hAnsi="Times New Roman" w:cs="Times New Roman"/>
        </w:rPr>
        <w:t>s</w:t>
      </w:r>
      <w:r w:rsidRPr="007747D1" w:rsidR="006E4AB4">
        <w:rPr>
          <w:rFonts w:ascii="Times New Roman" w:hAnsi="Times New Roman" w:cs="Times New Roman"/>
        </w:rPr>
        <w:t xml:space="preserve"> receiving</w:t>
      </w:r>
      <w:r w:rsidRPr="007747D1" w:rsidR="002A4041">
        <w:rPr>
          <w:rFonts w:ascii="Times New Roman" w:hAnsi="Times New Roman" w:cs="Times New Roman"/>
        </w:rPr>
        <w:t xml:space="preserve"> higher quality</w:t>
      </w:r>
      <w:r w:rsidRPr="007747D1" w:rsidR="006C1FB5">
        <w:rPr>
          <w:rFonts w:ascii="Times New Roman" w:hAnsi="Times New Roman" w:cs="Times New Roman"/>
        </w:rPr>
        <w:t xml:space="preserve"> ser</w:t>
      </w:r>
      <w:r w:rsidRPr="007747D1" w:rsidR="00F93EDD">
        <w:rPr>
          <w:rFonts w:ascii="Times New Roman" w:hAnsi="Times New Roman" w:cs="Times New Roman"/>
        </w:rPr>
        <w:t>vices</w:t>
      </w:r>
      <w:r w:rsidRPr="007747D1" w:rsidR="002A4041">
        <w:rPr>
          <w:rFonts w:ascii="Times New Roman" w:hAnsi="Times New Roman" w:cs="Times New Roman"/>
        </w:rPr>
        <w:t xml:space="preserve"> and the latest </w:t>
      </w:r>
      <w:r w:rsidRPr="007747D1" w:rsidR="00F93EDD">
        <w:rPr>
          <w:rFonts w:ascii="Times New Roman" w:hAnsi="Times New Roman" w:cs="Times New Roman"/>
        </w:rPr>
        <w:t>wireless innovations</w:t>
      </w:r>
      <w:r w:rsidRPr="007747D1" w:rsidR="002568EA">
        <w:rPr>
          <w:rFonts w:ascii="Times New Roman" w:hAnsi="Times New Roman" w:cs="Times New Roman"/>
        </w:rPr>
        <w:t xml:space="preserve">.  </w:t>
      </w:r>
      <w:r w:rsidRPr="007747D1" w:rsidR="000F6435">
        <w:rPr>
          <w:rFonts w:ascii="Times New Roman" w:hAnsi="Times New Roman" w:cs="Times New Roman"/>
        </w:rPr>
        <w:t>Sometimes</w:t>
      </w:r>
      <w:r w:rsidRPr="007747D1" w:rsidR="00B736A5">
        <w:rPr>
          <w:rFonts w:ascii="Times New Roman" w:hAnsi="Times New Roman" w:cs="Times New Roman"/>
        </w:rPr>
        <w:t>,</w:t>
      </w:r>
      <w:r w:rsidRPr="007747D1" w:rsidR="000F6435">
        <w:rPr>
          <w:rFonts w:ascii="Times New Roman" w:hAnsi="Times New Roman" w:cs="Times New Roman"/>
        </w:rPr>
        <w:t xml:space="preserve"> there was </w:t>
      </w:r>
      <w:r w:rsidRPr="007747D1" w:rsidR="00EA1A4C">
        <w:rPr>
          <w:rFonts w:ascii="Times New Roman" w:hAnsi="Times New Roman" w:cs="Times New Roman"/>
        </w:rPr>
        <w:t xml:space="preserve">even </w:t>
      </w:r>
      <w:r w:rsidRPr="007747D1" w:rsidR="000F6435">
        <w:rPr>
          <w:rFonts w:ascii="Times New Roman" w:hAnsi="Times New Roman" w:cs="Times New Roman"/>
        </w:rPr>
        <w:t xml:space="preserve">a reluctance to share their experiences given the potential for negative blowback, but </w:t>
      </w:r>
      <w:r w:rsidRPr="007747D1" w:rsidR="00F465FA">
        <w:rPr>
          <w:rFonts w:ascii="Times New Roman" w:hAnsi="Times New Roman" w:cs="Times New Roman"/>
        </w:rPr>
        <w:t>the stories</w:t>
      </w:r>
      <w:r w:rsidRPr="007747D1" w:rsidR="00D031C1">
        <w:rPr>
          <w:rFonts w:ascii="Times New Roman" w:hAnsi="Times New Roman" w:cs="Times New Roman"/>
        </w:rPr>
        <w:t xml:space="preserve"> and details</w:t>
      </w:r>
      <w:r w:rsidRPr="007747D1" w:rsidR="00F465FA">
        <w:rPr>
          <w:rFonts w:ascii="Times New Roman" w:hAnsi="Times New Roman" w:cs="Times New Roman"/>
        </w:rPr>
        <w:t xml:space="preserve"> </w:t>
      </w:r>
      <w:r w:rsidRPr="007747D1" w:rsidR="00B736A5">
        <w:rPr>
          <w:rFonts w:ascii="Times New Roman" w:hAnsi="Times New Roman" w:cs="Times New Roman"/>
        </w:rPr>
        <w:t>made clear to</w:t>
      </w:r>
      <w:r w:rsidRPr="007747D1" w:rsidR="00D031C1">
        <w:rPr>
          <w:rFonts w:ascii="Times New Roman" w:hAnsi="Times New Roman" w:cs="Times New Roman"/>
        </w:rPr>
        <w:t xml:space="preserve"> me</w:t>
      </w:r>
      <w:r w:rsidRPr="007747D1" w:rsidR="00F465FA">
        <w:rPr>
          <w:rFonts w:ascii="Times New Roman" w:hAnsi="Times New Roman" w:cs="Times New Roman"/>
        </w:rPr>
        <w:t xml:space="preserve"> that Commission action was needed. </w:t>
      </w:r>
    </w:p>
    <w:p w:rsidR="009426E5" w:rsidRPr="007747D1" w:rsidP="006D64A0" w14:paraId="62EDA5E6" w14:textId="77777777">
      <w:pPr>
        <w:rPr>
          <w:rFonts w:ascii="Times New Roman" w:hAnsi="Times New Roman" w:cs="Times New Roman"/>
        </w:rPr>
      </w:pPr>
    </w:p>
    <w:p w:rsidR="009426E5" w:rsidRPr="007747D1" w:rsidP="006D64A0" w14:paraId="520247F0" w14:textId="7E82EAEA">
      <w:pPr>
        <w:ind w:firstLine="720"/>
        <w:rPr>
          <w:rFonts w:ascii="Times New Roman" w:hAnsi="Times New Roman" w:cs="Times New Roman"/>
        </w:rPr>
      </w:pPr>
      <w:r w:rsidRPr="007747D1">
        <w:rPr>
          <w:rFonts w:ascii="Times New Roman" w:hAnsi="Times New Roman" w:cs="Times New Roman"/>
        </w:rPr>
        <w:t>Such</w:t>
      </w:r>
      <w:r w:rsidRPr="007747D1">
        <w:rPr>
          <w:rFonts w:ascii="Times New Roman" w:hAnsi="Times New Roman" w:cs="Times New Roman"/>
        </w:rPr>
        <w:t xml:space="preserve"> </w:t>
      </w:r>
      <w:r w:rsidRPr="007747D1" w:rsidR="008A0F18">
        <w:rPr>
          <w:rFonts w:ascii="Times New Roman" w:hAnsi="Times New Roman" w:cs="Times New Roman"/>
        </w:rPr>
        <w:t>prohibitions</w:t>
      </w:r>
      <w:r w:rsidRPr="007747D1" w:rsidR="00FE1E38">
        <w:rPr>
          <w:rFonts w:ascii="Times New Roman" w:hAnsi="Times New Roman" w:cs="Times New Roman"/>
        </w:rPr>
        <w:t xml:space="preserve"> and delays are even more egregious when they affect wireless providers</w:t>
      </w:r>
      <w:r w:rsidRPr="007747D1" w:rsidR="003014F7">
        <w:rPr>
          <w:rFonts w:ascii="Times New Roman" w:hAnsi="Times New Roman" w:cs="Times New Roman"/>
        </w:rPr>
        <w:t>’ ability</w:t>
      </w:r>
      <w:r w:rsidRPr="007747D1" w:rsidR="00FE1E38">
        <w:rPr>
          <w:rFonts w:ascii="Times New Roman" w:hAnsi="Times New Roman" w:cs="Times New Roman"/>
        </w:rPr>
        <w:t xml:space="preserve"> to collocate</w:t>
      </w:r>
      <w:r w:rsidRPr="007747D1" w:rsidR="003014F7">
        <w:rPr>
          <w:rFonts w:ascii="Times New Roman" w:hAnsi="Times New Roman" w:cs="Times New Roman"/>
        </w:rPr>
        <w:t xml:space="preserve"> on existing towers.  </w:t>
      </w:r>
      <w:r w:rsidRPr="007747D1" w:rsidR="001B29DE">
        <w:rPr>
          <w:rFonts w:ascii="Times New Roman" w:hAnsi="Times New Roman" w:cs="Times New Roman"/>
        </w:rPr>
        <w:t xml:space="preserve">Everyone </w:t>
      </w:r>
      <w:r w:rsidRPr="007747D1" w:rsidR="00B736A5">
        <w:rPr>
          <w:rFonts w:ascii="Times New Roman" w:hAnsi="Times New Roman" w:cs="Times New Roman"/>
        </w:rPr>
        <w:t xml:space="preserve">would </w:t>
      </w:r>
      <w:r w:rsidRPr="007747D1" w:rsidR="007B23F7">
        <w:rPr>
          <w:rFonts w:ascii="Times New Roman" w:hAnsi="Times New Roman" w:cs="Times New Roman"/>
        </w:rPr>
        <w:t xml:space="preserve">naturally </w:t>
      </w:r>
      <w:r w:rsidRPr="007747D1" w:rsidR="001B29DE">
        <w:rPr>
          <w:rFonts w:ascii="Times New Roman" w:hAnsi="Times New Roman" w:cs="Times New Roman"/>
        </w:rPr>
        <w:t xml:space="preserve">assume </w:t>
      </w:r>
      <w:r w:rsidRPr="007747D1" w:rsidR="00B64CAD">
        <w:rPr>
          <w:rFonts w:ascii="Times New Roman" w:hAnsi="Times New Roman" w:cs="Times New Roman"/>
        </w:rPr>
        <w:t xml:space="preserve">that </w:t>
      </w:r>
      <w:r w:rsidRPr="007747D1" w:rsidR="007B23F7">
        <w:rPr>
          <w:rFonts w:ascii="Times New Roman" w:hAnsi="Times New Roman" w:cs="Times New Roman"/>
        </w:rPr>
        <w:t xml:space="preserve">staunch </w:t>
      </w:r>
      <w:r w:rsidRPr="007747D1" w:rsidR="00632663">
        <w:rPr>
          <w:rFonts w:ascii="Times New Roman" w:hAnsi="Times New Roman" w:cs="Times New Roman"/>
        </w:rPr>
        <w:t xml:space="preserve">tower </w:t>
      </w:r>
      <w:r w:rsidRPr="007747D1" w:rsidR="00B64CAD">
        <w:rPr>
          <w:rFonts w:ascii="Times New Roman" w:hAnsi="Times New Roman" w:cs="Times New Roman"/>
        </w:rPr>
        <w:t>opponents would support efforts</w:t>
      </w:r>
      <w:r w:rsidRPr="007747D1" w:rsidR="0069727E">
        <w:rPr>
          <w:rFonts w:ascii="Times New Roman" w:hAnsi="Times New Roman" w:cs="Times New Roman"/>
        </w:rPr>
        <w:t xml:space="preserve"> to </w:t>
      </w:r>
      <w:r w:rsidRPr="007747D1" w:rsidR="00AE1912">
        <w:rPr>
          <w:rFonts w:ascii="Times New Roman" w:hAnsi="Times New Roman" w:cs="Times New Roman"/>
        </w:rPr>
        <w:t>use</w:t>
      </w:r>
      <w:r w:rsidRPr="007747D1" w:rsidR="00B64CAD">
        <w:rPr>
          <w:rFonts w:ascii="Times New Roman" w:hAnsi="Times New Roman" w:cs="Times New Roman"/>
        </w:rPr>
        <w:t xml:space="preserve"> existing towers</w:t>
      </w:r>
      <w:r w:rsidRPr="007747D1" w:rsidR="00AE1912">
        <w:rPr>
          <w:rFonts w:ascii="Times New Roman" w:hAnsi="Times New Roman" w:cs="Times New Roman"/>
        </w:rPr>
        <w:t xml:space="preserve"> instead of buil</w:t>
      </w:r>
      <w:r w:rsidRPr="007747D1" w:rsidR="00353E11">
        <w:rPr>
          <w:rFonts w:ascii="Times New Roman" w:hAnsi="Times New Roman" w:cs="Times New Roman"/>
        </w:rPr>
        <w:t xml:space="preserve">ding additional </w:t>
      </w:r>
      <w:r w:rsidRPr="007747D1" w:rsidR="000A1A32">
        <w:rPr>
          <w:rFonts w:ascii="Times New Roman" w:hAnsi="Times New Roman" w:cs="Times New Roman"/>
        </w:rPr>
        <w:t>ones</w:t>
      </w:r>
      <w:r w:rsidRPr="007747D1" w:rsidR="00CC47A1">
        <w:rPr>
          <w:rFonts w:ascii="Times New Roman" w:hAnsi="Times New Roman" w:cs="Times New Roman"/>
        </w:rPr>
        <w:t xml:space="preserve">, which some </w:t>
      </w:r>
      <w:r w:rsidRPr="007747D1" w:rsidR="007B23F7">
        <w:rPr>
          <w:rFonts w:ascii="Times New Roman" w:hAnsi="Times New Roman" w:cs="Times New Roman"/>
        </w:rPr>
        <w:t xml:space="preserve">find </w:t>
      </w:r>
      <w:r w:rsidRPr="007747D1" w:rsidR="00CC47A1">
        <w:rPr>
          <w:rFonts w:ascii="Times New Roman" w:hAnsi="Times New Roman" w:cs="Times New Roman"/>
        </w:rPr>
        <w:t>unsightly</w:t>
      </w:r>
      <w:r w:rsidRPr="007747D1" w:rsidR="00353E11">
        <w:rPr>
          <w:rFonts w:ascii="Times New Roman" w:hAnsi="Times New Roman" w:cs="Times New Roman"/>
        </w:rPr>
        <w:t>.</w:t>
      </w:r>
      <w:r w:rsidRPr="007747D1" w:rsidR="00CC47A1">
        <w:rPr>
          <w:rFonts w:ascii="Times New Roman" w:hAnsi="Times New Roman" w:cs="Times New Roman"/>
        </w:rPr>
        <w:t xml:space="preserve"> </w:t>
      </w:r>
      <w:r w:rsidRPr="007747D1" w:rsidR="00353E11">
        <w:rPr>
          <w:rFonts w:ascii="Times New Roman" w:hAnsi="Times New Roman" w:cs="Times New Roman"/>
        </w:rPr>
        <w:t xml:space="preserve"> </w:t>
      </w:r>
      <w:r w:rsidRPr="007747D1" w:rsidR="00DE50FC">
        <w:rPr>
          <w:rFonts w:ascii="Times New Roman" w:hAnsi="Times New Roman" w:cs="Times New Roman"/>
        </w:rPr>
        <w:t xml:space="preserve">Yet, </w:t>
      </w:r>
      <w:r w:rsidRPr="007747D1" w:rsidR="00414CE0">
        <w:rPr>
          <w:rFonts w:ascii="Times New Roman" w:hAnsi="Times New Roman" w:cs="Times New Roman"/>
        </w:rPr>
        <w:t xml:space="preserve">despite </w:t>
      </w:r>
      <w:r w:rsidRPr="007747D1" w:rsidR="00DE50FC">
        <w:rPr>
          <w:rFonts w:ascii="Times New Roman" w:hAnsi="Times New Roman" w:cs="Times New Roman"/>
        </w:rPr>
        <w:t xml:space="preserve">this logical </w:t>
      </w:r>
      <w:r w:rsidRPr="007747D1" w:rsidR="00791004">
        <w:rPr>
          <w:rFonts w:ascii="Times New Roman" w:hAnsi="Times New Roman" w:cs="Times New Roman"/>
        </w:rPr>
        <w:t xml:space="preserve">presumption </w:t>
      </w:r>
      <w:r w:rsidRPr="007747D1" w:rsidR="00DE50FC">
        <w:rPr>
          <w:rFonts w:ascii="Times New Roman" w:hAnsi="Times New Roman" w:cs="Times New Roman"/>
        </w:rPr>
        <w:t xml:space="preserve">and even </w:t>
      </w:r>
      <w:r w:rsidRPr="007747D1" w:rsidR="00414CE0">
        <w:rPr>
          <w:rFonts w:ascii="Times New Roman" w:hAnsi="Times New Roman" w:cs="Times New Roman"/>
        </w:rPr>
        <w:t>Congressional action</w:t>
      </w:r>
      <w:r w:rsidRPr="007747D1" w:rsidR="006C764B">
        <w:rPr>
          <w:rFonts w:ascii="Times New Roman" w:hAnsi="Times New Roman" w:cs="Times New Roman"/>
        </w:rPr>
        <w:t xml:space="preserve"> to facilitate collocations</w:t>
      </w:r>
      <w:r w:rsidRPr="007747D1" w:rsidR="009F602A">
        <w:rPr>
          <w:rFonts w:ascii="Times New Roman" w:hAnsi="Times New Roman" w:cs="Times New Roman"/>
        </w:rPr>
        <w:t xml:space="preserve">, </w:t>
      </w:r>
      <w:r w:rsidRPr="007747D1" w:rsidR="00F7559C">
        <w:rPr>
          <w:rFonts w:ascii="Times New Roman" w:hAnsi="Times New Roman" w:cs="Times New Roman"/>
        </w:rPr>
        <w:t xml:space="preserve">the </w:t>
      </w:r>
      <w:r w:rsidRPr="007747D1" w:rsidR="009F602A">
        <w:rPr>
          <w:rFonts w:ascii="Times New Roman" w:hAnsi="Times New Roman" w:cs="Times New Roman"/>
        </w:rPr>
        <w:t xml:space="preserve">wireless </w:t>
      </w:r>
      <w:r w:rsidRPr="007747D1" w:rsidR="00F7559C">
        <w:rPr>
          <w:rFonts w:ascii="Times New Roman" w:hAnsi="Times New Roman" w:cs="Times New Roman"/>
        </w:rPr>
        <w:t>industry</w:t>
      </w:r>
      <w:r w:rsidRPr="007747D1" w:rsidR="009F602A">
        <w:rPr>
          <w:rFonts w:ascii="Times New Roman" w:hAnsi="Times New Roman" w:cs="Times New Roman"/>
        </w:rPr>
        <w:t xml:space="preserve"> still </w:t>
      </w:r>
      <w:r w:rsidRPr="007747D1" w:rsidR="00DC76DB">
        <w:rPr>
          <w:rFonts w:ascii="Times New Roman" w:hAnsi="Times New Roman" w:cs="Times New Roman"/>
        </w:rPr>
        <w:t>face</w:t>
      </w:r>
      <w:r w:rsidRPr="007747D1" w:rsidR="00FF62A2">
        <w:rPr>
          <w:rFonts w:ascii="Times New Roman" w:hAnsi="Times New Roman" w:cs="Times New Roman"/>
        </w:rPr>
        <w:t>d</w:t>
      </w:r>
      <w:r w:rsidRPr="007747D1" w:rsidR="009752C2">
        <w:rPr>
          <w:rFonts w:ascii="Times New Roman" w:hAnsi="Times New Roman" w:cs="Times New Roman"/>
        </w:rPr>
        <w:t>,</w:t>
      </w:r>
      <w:r w:rsidRPr="007747D1" w:rsidR="00FF62A2">
        <w:rPr>
          <w:rFonts w:ascii="Times New Roman" w:hAnsi="Times New Roman" w:cs="Times New Roman"/>
        </w:rPr>
        <w:t xml:space="preserve"> </w:t>
      </w:r>
      <w:r w:rsidRPr="007747D1" w:rsidR="000D0CBC">
        <w:rPr>
          <w:rFonts w:ascii="Times New Roman" w:hAnsi="Times New Roman" w:cs="Times New Roman"/>
        </w:rPr>
        <w:t>and continues to face</w:t>
      </w:r>
      <w:r w:rsidRPr="007747D1" w:rsidR="009752C2">
        <w:rPr>
          <w:rFonts w:ascii="Times New Roman" w:hAnsi="Times New Roman" w:cs="Times New Roman"/>
        </w:rPr>
        <w:t>,</w:t>
      </w:r>
      <w:r w:rsidRPr="007747D1" w:rsidR="000D0CBC">
        <w:rPr>
          <w:rFonts w:ascii="Times New Roman" w:hAnsi="Times New Roman" w:cs="Times New Roman"/>
        </w:rPr>
        <w:t xml:space="preserve"> </w:t>
      </w:r>
      <w:r w:rsidRPr="007747D1" w:rsidR="00FF62A2">
        <w:rPr>
          <w:rFonts w:ascii="Times New Roman" w:hAnsi="Times New Roman" w:cs="Times New Roman"/>
        </w:rPr>
        <w:t>ridiculous</w:t>
      </w:r>
      <w:r w:rsidRPr="007747D1" w:rsidR="00DC76DB">
        <w:rPr>
          <w:rFonts w:ascii="Times New Roman" w:hAnsi="Times New Roman" w:cs="Times New Roman"/>
        </w:rPr>
        <w:t xml:space="preserve"> hurdles</w:t>
      </w:r>
      <w:r w:rsidRPr="007747D1" w:rsidR="008C41D9">
        <w:rPr>
          <w:rFonts w:ascii="Times New Roman" w:hAnsi="Times New Roman" w:cs="Times New Roman"/>
        </w:rPr>
        <w:t xml:space="preserve">.  </w:t>
      </w:r>
    </w:p>
    <w:p w:rsidR="000E7DC9" w:rsidRPr="007747D1" w:rsidP="006D64A0" w14:paraId="3C8EA4CB" w14:textId="77777777">
      <w:pPr>
        <w:rPr>
          <w:rFonts w:ascii="Times New Roman" w:hAnsi="Times New Roman" w:cs="Times New Roman"/>
        </w:rPr>
      </w:pPr>
    </w:p>
    <w:p w:rsidR="006815CB" w:rsidRPr="007747D1" w:rsidP="006D64A0" w14:paraId="4754DB15" w14:textId="5A1C88F6">
      <w:pPr>
        <w:ind w:firstLine="720"/>
        <w:rPr>
          <w:rFonts w:ascii="Times New Roman" w:hAnsi="Times New Roman" w:cs="Times New Roman"/>
        </w:rPr>
      </w:pPr>
      <w:r w:rsidRPr="007747D1">
        <w:rPr>
          <w:rFonts w:ascii="Times New Roman" w:hAnsi="Times New Roman" w:cs="Times New Roman"/>
        </w:rPr>
        <w:t>The</w:t>
      </w:r>
      <w:r w:rsidRPr="007747D1" w:rsidR="000E7DC9">
        <w:rPr>
          <w:rFonts w:ascii="Times New Roman" w:hAnsi="Times New Roman" w:cs="Times New Roman"/>
        </w:rPr>
        <w:t xml:space="preserve"> </w:t>
      </w:r>
      <w:r w:rsidRPr="007747D1" w:rsidR="008F1CE5">
        <w:rPr>
          <w:rFonts w:ascii="Times New Roman" w:hAnsi="Times New Roman" w:cs="Times New Roman"/>
        </w:rPr>
        <w:t>lists of obstacles</w:t>
      </w:r>
      <w:r w:rsidRPr="007747D1">
        <w:rPr>
          <w:rFonts w:ascii="Times New Roman" w:hAnsi="Times New Roman" w:cs="Times New Roman"/>
        </w:rPr>
        <w:t xml:space="preserve"> were quite extensive</w:t>
      </w:r>
      <w:r w:rsidRPr="007747D1" w:rsidR="00EA1A4C">
        <w:rPr>
          <w:rFonts w:ascii="Times New Roman" w:hAnsi="Times New Roman" w:cs="Times New Roman"/>
        </w:rPr>
        <w:t xml:space="preserve"> early on</w:t>
      </w:r>
      <w:r w:rsidRPr="007747D1">
        <w:rPr>
          <w:rFonts w:ascii="Times New Roman" w:hAnsi="Times New Roman" w:cs="Times New Roman"/>
        </w:rPr>
        <w:t>, and the Commission has tackled many of these issues</w:t>
      </w:r>
      <w:r w:rsidRPr="007747D1" w:rsidR="00A728E4">
        <w:rPr>
          <w:rFonts w:ascii="Times New Roman" w:hAnsi="Times New Roman" w:cs="Times New Roman"/>
        </w:rPr>
        <w:t xml:space="preserve"> already</w:t>
      </w:r>
      <w:r w:rsidRPr="007747D1">
        <w:rPr>
          <w:rFonts w:ascii="Times New Roman" w:hAnsi="Times New Roman" w:cs="Times New Roman"/>
        </w:rPr>
        <w:t>.</w:t>
      </w:r>
      <w:r w:rsidRPr="007747D1" w:rsidR="00D44287">
        <w:rPr>
          <w:rFonts w:ascii="Times New Roman" w:hAnsi="Times New Roman" w:cs="Times New Roman"/>
        </w:rPr>
        <w:t xml:space="preserve">  But, </w:t>
      </w:r>
      <w:r w:rsidRPr="007747D1" w:rsidR="001A7749">
        <w:rPr>
          <w:rFonts w:ascii="Times New Roman" w:hAnsi="Times New Roman" w:cs="Times New Roman"/>
        </w:rPr>
        <w:t>one of the</w:t>
      </w:r>
      <w:r w:rsidRPr="007747D1" w:rsidR="00AE2930">
        <w:rPr>
          <w:rFonts w:ascii="Times New Roman" w:hAnsi="Times New Roman" w:cs="Times New Roman"/>
        </w:rPr>
        <w:t xml:space="preserve"> </w:t>
      </w:r>
      <w:r w:rsidRPr="007747D1" w:rsidR="00620E05">
        <w:rPr>
          <w:rFonts w:ascii="Times New Roman" w:hAnsi="Times New Roman" w:cs="Times New Roman"/>
        </w:rPr>
        <w:t>problems</w:t>
      </w:r>
      <w:r w:rsidRPr="007747D1" w:rsidR="00D44287">
        <w:rPr>
          <w:rFonts w:ascii="Times New Roman" w:hAnsi="Times New Roman" w:cs="Times New Roman"/>
        </w:rPr>
        <w:t xml:space="preserve"> </w:t>
      </w:r>
      <w:r w:rsidRPr="007747D1" w:rsidR="002C50DF">
        <w:rPr>
          <w:rFonts w:ascii="Times New Roman" w:hAnsi="Times New Roman" w:cs="Times New Roman"/>
        </w:rPr>
        <w:t xml:space="preserve">repeatedly </w:t>
      </w:r>
      <w:r w:rsidRPr="007747D1" w:rsidR="000D0CBC">
        <w:rPr>
          <w:rFonts w:ascii="Times New Roman" w:hAnsi="Times New Roman" w:cs="Times New Roman"/>
        </w:rPr>
        <w:t xml:space="preserve">highlighted </w:t>
      </w:r>
      <w:r w:rsidRPr="007747D1" w:rsidR="00343BC4">
        <w:rPr>
          <w:rFonts w:ascii="Times New Roman" w:hAnsi="Times New Roman" w:cs="Times New Roman"/>
        </w:rPr>
        <w:t xml:space="preserve">was obtaining </w:t>
      </w:r>
      <w:r w:rsidRPr="007747D1" w:rsidR="002A2354">
        <w:rPr>
          <w:rFonts w:ascii="Times New Roman" w:hAnsi="Times New Roman" w:cs="Times New Roman"/>
        </w:rPr>
        <w:t xml:space="preserve">approvals for </w:t>
      </w:r>
      <w:r w:rsidRPr="007747D1" w:rsidR="00620E05">
        <w:rPr>
          <w:rFonts w:ascii="Times New Roman" w:hAnsi="Times New Roman" w:cs="Times New Roman"/>
        </w:rPr>
        <w:t xml:space="preserve">the </w:t>
      </w:r>
      <w:r w:rsidRPr="007747D1" w:rsidR="00D44287">
        <w:rPr>
          <w:rFonts w:ascii="Times New Roman" w:hAnsi="Times New Roman" w:cs="Times New Roman"/>
        </w:rPr>
        <w:t xml:space="preserve">compound expansion </w:t>
      </w:r>
      <w:r w:rsidRPr="007747D1" w:rsidR="00620E05">
        <w:rPr>
          <w:rFonts w:ascii="Times New Roman" w:hAnsi="Times New Roman" w:cs="Times New Roman"/>
        </w:rPr>
        <w:t xml:space="preserve">needed when a </w:t>
      </w:r>
      <w:r w:rsidRPr="007747D1" w:rsidR="002B6518">
        <w:rPr>
          <w:rFonts w:ascii="Times New Roman" w:hAnsi="Times New Roman" w:cs="Times New Roman"/>
        </w:rPr>
        <w:t xml:space="preserve">provider wanted to collocate on a tower. </w:t>
      </w:r>
      <w:r w:rsidRPr="007747D1">
        <w:rPr>
          <w:rFonts w:ascii="Times New Roman" w:hAnsi="Times New Roman" w:cs="Times New Roman"/>
        </w:rPr>
        <w:t xml:space="preserve"> </w:t>
      </w:r>
      <w:r w:rsidRPr="007747D1" w:rsidR="00353A16">
        <w:rPr>
          <w:rFonts w:ascii="Times New Roman" w:hAnsi="Times New Roman" w:cs="Times New Roman"/>
        </w:rPr>
        <w:t>Whether it b</w:t>
      </w:r>
      <w:r w:rsidRPr="007747D1" w:rsidR="00A728E4">
        <w:rPr>
          <w:rFonts w:ascii="Times New Roman" w:hAnsi="Times New Roman" w:cs="Times New Roman"/>
        </w:rPr>
        <w:t>e</w:t>
      </w:r>
      <w:r w:rsidRPr="007747D1" w:rsidR="00353A16">
        <w:rPr>
          <w:rFonts w:ascii="Times New Roman" w:hAnsi="Times New Roman" w:cs="Times New Roman"/>
        </w:rPr>
        <w:t xml:space="preserve"> for </w:t>
      </w:r>
      <w:r w:rsidRPr="007747D1" w:rsidR="002A2354">
        <w:rPr>
          <w:rFonts w:ascii="Times New Roman" w:hAnsi="Times New Roman" w:cs="Times New Roman"/>
        </w:rPr>
        <w:t xml:space="preserve">equipment </w:t>
      </w:r>
      <w:r w:rsidRPr="007747D1" w:rsidR="00353A16">
        <w:rPr>
          <w:rFonts w:ascii="Times New Roman" w:hAnsi="Times New Roman" w:cs="Times New Roman"/>
        </w:rPr>
        <w:t xml:space="preserve">cabinets or generators for backup power, </w:t>
      </w:r>
      <w:r w:rsidRPr="007747D1" w:rsidR="00EA51B1">
        <w:rPr>
          <w:rFonts w:ascii="Times New Roman" w:hAnsi="Times New Roman" w:cs="Times New Roman"/>
        </w:rPr>
        <w:t xml:space="preserve">long approval processes were being required </w:t>
      </w:r>
      <w:r w:rsidRPr="007747D1" w:rsidR="000F0566">
        <w:rPr>
          <w:rFonts w:ascii="Times New Roman" w:hAnsi="Times New Roman" w:cs="Times New Roman"/>
        </w:rPr>
        <w:t xml:space="preserve">to expand compounds </w:t>
      </w:r>
      <w:r w:rsidRPr="007747D1" w:rsidR="00C622E0">
        <w:rPr>
          <w:rFonts w:ascii="Times New Roman" w:hAnsi="Times New Roman" w:cs="Times New Roman"/>
        </w:rPr>
        <w:t xml:space="preserve">on land </w:t>
      </w:r>
      <w:r w:rsidRPr="007747D1" w:rsidR="000F0566">
        <w:rPr>
          <w:rFonts w:ascii="Times New Roman" w:hAnsi="Times New Roman" w:cs="Times New Roman"/>
        </w:rPr>
        <w:t>already zoned for this very use.</w:t>
      </w:r>
      <w:r w:rsidRPr="007747D1" w:rsidR="006C7030">
        <w:rPr>
          <w:rFonts w:ascii="Times New Roman" w:hAnsi="Times New Roman" w:cs="Times New Roman"/>
        </w:rPr>
        <w:t xml:space="preserve"> </w:t>
      </w:r>
      <w:r w:rsidRPr="007747D1" w:rsidR="000F0566">
        <w:rPr>
          <w:rFonts w:ascii="Times New Roman" w:hAnsi="Times New Roman" w:cs="Times New Roman"/>
        </w:rPr>
        <w:t xml:space="preserve"> It amaz</w:t>
      </w:r>
      <w:r w:rsidRPr="007747D1" w:rsidR="006C7030">
        <w:rPr>
          <w:rFonts w:ascii="Times New Roman" w:hAnsi="Times New Roman" w:cs="Times New Roman"/>
        </w:rPr>
        <w:t>es me</w:t>
      </w:r>
      <w:r w:rsidRPr="007747D1" w:rsidR="000F0566">
        <w:rPr>
          <w:rFonts w:ascii="Times New Roman" w:hAnsi="Times New Roman" w:cs="Times New Roman"/>
        </w:rPr>
        <w:t xml:space="preserve"> how some can argue</w:t>
      </w:r>
      <w:r w:rsidRPr="007747D1" w:rsidR="005E7FA5">
        <w:rPr>
          <w:rFonts w:ascii="Times New Roman" w:hAnsi="Times New Roman" w:cs="Times New Roman"/>
        </w:rPr>
        <w:t xml:space="preserve"> against today’s action while repeatedly calling</w:t>
      </w:r>
      <w:r w:rsidRPr="007747D1" w:rsidR="0085534F">
        <w:rPr>
          <w:rFonts w:ascii="Times New Roman" w:hAnsi="Times New Roman" w:cs="Times New Roman"/>
        </w:rPr>
        <w:t xml:space="preserve"> for</w:t>
      </w:r>
      <w:r w:rsidRPr="007747D1" w:rsidR="005E7FA5">
        <w:rPr>
          <w:rFonts w:ascii="Times New Roman" w:hAnsi="Times New Roman" w:cs="Times New Roman"/>
        </w:rPr>
        <w:t xml:space="preserve"> </w:t>
      </w:r>
      <w:r w:rsidRPr="007747D1" w:rsidR="00266B16">
        <w:rPr>
          <w:rFonts w:ascii="Times New Roman" w:hAnsi="Times New Roman" w:cs="Times New Roman"/>
        </w:rPr>
        <w:t xml:space="preserve">– and </w:t>
      </w:r>
      <w:r w:rsidR="00195EC4">
        <w:rPr>
          <w:rFonts w:ascii="Times New Roman" w:hAnsi="Times New Roman" w:cs="Times New Roman"/>
        </w:rPr>
        <w:t>some</w:t>
      </w:r>
      <w:r w:rsidRPr="007747D1" w:rsidR="00266B16">
        <w:rPr>
          <w:rFonts w:ascii="Times New Roman" w:hAnsi="Times New Roman" w:cs="Times New Roman"/>
        </w:rPr>
        <w:t xml:space="preserve">times criticizing </w:t>
      </w:r>
      <w:r w:rsidRPr="007747D1" w:rsidR="0018063D">
        <w:rPr>
          <w:rFonts w:ascii="Times New Roman" w:hAnsi="Times New Roman" w:cs="Times New Roman"/>
        </w:rPr>
        <w:t xml:space="preserve">– </w:t>
      </w:r>
      <w:r w:rsidRPr="007747D1" w:rsidR="0085534F">
        <w:rPr>
          <w:rFonts w:ascii="Times New Roman" w:hAnsi="Times New Roman" w:cs="Times New Roman"/>
        </w:rPr>
        <w:t>the need</w:t>
      </w:r>
      <w:r w:rsidRPr="007747D1" w:rsidR="00BC164A">
        <w:rPr>
          <w:rFonts w:ascii="Times New Roman" w:hAnsi="Times New Roman" w:cs="Times New Roman"/>
        </w:rPr>
        <w:t xml:space="preserve"> for</w:t>
      </w:r>
      <w:r w:rsidRPr="007747D1" w:rsidR="005E7FA5">
        <w:rPr>
          <w:rFonts w:ascii="Times New Roman" w:hAnsi="Times New Roman" w:cs="Times New Roman"/>
        </w:rPr>
        <w:t xml:space="preserve"> </w:t>
      </w:r>
      <w:r w:rsidRPr="007747D1" w:rsidR="00B15381">
        <w:rPr>
          <w:rFonts w:ascii="Times New Roman" w:hAnsi="Times New Roman" w:cs="Times New Roman"/>
        </w:rPr>
        <w:t>greater resiliency</w:t>
      </w:r>
      <w:r w:rsidRPr="007747D1" w:rsidR="00775A5B">
        <w:rPr>
          <w:rFonts w:ascii="Times New Roman" w:hAnsi="Times New Roman" w:cs="Times New Roman"/>
        </w:rPr>
        <w:t xml:space="preserve">, </w:t>
      </w:r>
      <w:r w:rsidRPr="007747D1" w:rsidR="003467C0">
        <w:rPr>
          <w:rFonts w:ascii="Times New Roman" w:hAnsi="Times New Roman" w:cs="Times New Roman"/>
        </w:rPr>
        <w:t>expansion</w:t>
      </w:r>
      <w:r w:rsidRPr="007747D1" w:rsidR="00D64950">
        <w:rPr>
          <w:rFonts w:ascii="Times New Roman" w:hAnsi="Times New Roman" w:cs="Times New Roman"/>
        </w:rPr>
        <w:t xml:space="preserve"> of networks, and the </w:t>
      </w:r>
      <w:r w:rsidRPr="007747D1" w:rsidR="003C1BA6">
        <w:rPr>
          <w:rFonts w:ascii="Times New Roman" w:hAnsi="Times New Roman" w:cs="Times New Roman"/>
        </w:rPr>
        <w:t>deployment</w:t>
      </w:r>
      <w:r w:rsidRPr="007747D1" w:rsidR="00D64950">
        <w:rPr>
          <w:rFonts w:ascii="Times New Roman" w:hAnsi="Times New Roman" w:cs="Times New Roman"/>
        </w:rPr>
        <w:t xml:space="preserve"> of FirstNet’s system.  Not to mention, most recognize that the deployment of 5G will require more equipment </w:t>
      </w:r>
      <w:r w:rsidRPr="007747D1" w:rsidR="001A5DAE">
        <w:rPr>
          <w:rFonts w:ascii="Times New Roman" w:hAnsi="Times New Roman" w:cs="Times New Roman"/>
        </w:rPr>
        <w:t>to be placed</w:t>
      </w:r>
      <w:r w:rsidRPr="007747D1" w:rsidR="00D64950">
        <w:rPr>
          <w:rFonts w:ascii="Times New Roman" w:hAnsi="Times New Roman" w:cs="Times New Roman"/>
        </w:rPr>
        <w:t xml:space="preserve"> </w:t>
      </w:r>
      <w:r w:rsidRPr="007747D1" w:rsidR="00BE0643">
        <w:rPr>
          <w:rFonts w:ascii="Times New Roman" w:hAnsi="Times New Roman" w:cs="Times New Roman"/>
        </w:rPr>
        <w:t xml:space="preserve">within these compounds. </w:t>
      </w:r>
    </w:p>
    <w:p w:rsidR="006815CB" w:rsidRPr="007747D1" w:rsidP="006D64A0" w14:paraId="1D659E94" w14:textId="77777777">
      <w:pPr>
        <w:rPr>
          <w:rFonts w:ascii="Times New Roman" w:hAnsi="Times New Roman" w:cs="Times New Roman"/>
        </w:rPr>
      </w:pPr>
    </w:p>
    <w:p w:rsidR="005F1DCB" w:rsidRPr="007747D1" w:rsidP="006D64A0" w14:paraId="5E816776" w14:textId="600AAF8A">
      <w:pPr>
        <w:ind w:firstLine="720"/>
        <w:rPr>
          <w:rFonts w:ascii="Times New Roman" w:hAnsi="Times New Roman" w:cs="Times New Roman"/>
        </w:rPr>
      </w:pPr>
      <w:r w:rsidRPr="007747D1">
        <w:rPr>
          <w:rFonts w:ascii="Times New Roman" w:hAnsi="Times New Roman" w:cs="Times New Roman"/>
        </w:rPr>
        <w:t>Although</w:t>
      </w:r>
      <w:r w:rsidRPr="007747D1" w:rsidR="006815CB">
        <w:rPr>
          <w:rFonts w:ascii="Times New Roman" w:hAnsi="Times New Roman" w:cs="Times New Roman"/>
        </w:rPr>
        <w:t xml:space="preserve"> </w:t>
      </w:r>
      <w:r w:rsidRPr="007747D1" w:rsidR="00D200EA">
        <w:rPr>
          <w:rFonts w:ascii="Times New Roman" w:hAnsi="Times New Roman" w:cs="Times New Roman"/>
        </w:rPr>
        <w:t>today’s action</w:t>
      </w:r>
      <w:r w:rsidR="00291EE0">
        <w:rPr>
          <w:rFonts w:ascii="Times New Roman" w:hAnsi="Times New Roman" w:cs="Times New Roman"/>
        </w:rPr>
        <w:t xml:space="preserve"> could have been done earlier</w:t>
      </w:r>
      <w:r w:rsidRPr="007747D1" w:rsidR="006815CB">
        <w:rPr>
          <w:rFonts w:ascii="Times New Roman" w:hAnsi="Times New Roman" w:cs="Times New Roman"/>
        </w:rPr>
        <w:t xml:space="preserve">, I am pleased that we are </w:t>
      </w:r>
      <w:r w:rsidRPr="007747D1" w:rsidR="00545378">
        <w:rPr>
          <w:rFonts w:ascii="Times New Roman" w:hAnsi="Times New Roman" w:cs="Times New Roman"/>
        </w:rPr>
        <w:t xml:space="preserve">finally </w:t>
      </w:r>
      <w:r w:rsidRPr="007747D1" w:rsidR="00F97D35">
        <w:rPr>
          <w:rFonts w:ascii="Times New Roman" w:hAnsi="Times New Roman" w:cs="Times New Roman"/>
        </w:rPr>
        <w:t xml:space="preserve">eliminating the barriers unjustly </w:t>
      </w:r>
      <w:r w:rsidRPr="007747D1" w:rsidR="00F54F8C">
        <w:rPr>
          <w:rFonts w:ascii="Times New Roman" w:hAnsi="Times New Roman" w:cs="Times New Roman"/>
        </w:rPr>
        <w:t>restricting</w:t>
      </w:r>
      <w:r w:rsidRPr="007747D1" w:rsidR="00F12A50">
        <w:rPr>
          <w:rFonts w:ascii="Times New Roman" w:hAnsi="Times New Roman" w:cs="Times New Roman"/>
        </w:rPr>
        <w:t xml:space="preserve"> </w:t>
      </w:r>
      <w:r w:rsidRPr="007747D1" w:rsidR="00C756E0">
        <w:rPr>
          <w:rFonts w:ascii="Times New Roman" w:hAnsi="Times New Roman" w:cs="Times New Roman"/>
        </w:rPr>
        <w:t xml:space="preserve">compound expansion. </w:t>
      </w:r>
      <w:r w:rsidRPr="007747D1" w:rsidR="00C758B5">
        <w:rPr>
          <w:rFonts w:ascii="Times New Roman" w:hAnsi="Times New Roman" w:cs="Times New Roman"/>
        </w:rPr>
        <w:t xml:space="preserve"> </w:t>
      </w:r>
      <w:r w:rsidRPr="007747D1" w:rsidR="00D87CE6">
        <w:rPr>
          <w:rFonts w:ascii="Times New Roman" w:hAnsi="Times New Roman" w:cs="Times New Roman"/>
        </w:rPr>
        <w:t xml:space="preserve">After </w:t>
      </w:r>
      <w:r w:rsidRPr="007747D1" w:rsidR="00B736A5">
        <w:rPr>
          <w:rFonts w:ascii="Times New Roman" w:hAnsi="Times New Roman" w:cs="Times New Roman"/>
        </w:rPr>
        <w:t>having given many</w:t>
      </w:r>
      <w:r w:rsidRPr="007747D1" w:rsidR="00B971C0">
        <w:rPr>
          <w:rFonts w:ascii="Times New Roman" w:hAnsi="Times New Roman" w:cs="Times New Roman"/>
        </w:rPr>
        <w:t xml:space="preserve"> speeches</w:t>
      </w:r>
      <w:r w:rsidRPr="007747D1" w:rsidR="00B736A5">
        <w:rPr>
          <w:rFonts w:ascii="Times New Roman" w:hAnsi="Times New Roman" w:cs="Times New Roman"/>
        </w:rPr>
        <w:t xml:space="preserve"> on this topic</w:t>
      </w:r>
      <w:r w:rsidRPr="007747D1" w:rsidR="004057BC">
        <w:rPr>
          <w:rFonts w:ascii="Times New Roman" w:hAnsi="Times New Roman" w:cs="Times New Roman"/>
        </w:rPr>
        <w:t xml:space="preserve">, </w:t>
      </w:r>
      <w:r w:rsidRPr="007747D1" w:rsidR="00B971C0">
        <w:rPr>
          <w:rFonts w:ascii="Times New Roman" w:hAnsi="Times New Roman" w:cs="Times New Roman"/>
        </w:rPr>
        <w:t xml:space="preserve">I appreciate that this </w:t>
      </w:r>
      <w:r w:rsidRPr="007747D1" w:rsidR="004057BC">
        <w:rPr>
          <w:rFonts w:ascii="Times New Roman" w:hAnsi="Times New Roman" w:cs="Times New Roman"/>
        </w:rPr>
        <w:t xml:space="preserve">item </w:t>
      </w:r>
      <w:r w:rsidRPr="007747D1" w:rsidR="00B971C0">
        <w:rPr>
          <w:rFonts w:ascii="Times New Roman" w:hAnsi="Times New Roman" w:cs="Times New Roman"/>
        </w:rPr>
        <w:t xml:space="preserve">was brought to conclusion before I </w:t>
      </w:r>
      <w:r w:rsidRPr="007747D1" w:rsidR="004057BC">
        <w:rPr>
          <w:rFonts w:ascii="Times New Roman" w:hAnsi="Times New Roman" w:cs="Times New Roman"/>
        </w:rPr>
        <w:t>depart</w:t>
      </w:r>
      <w:r w:rsidRPr="007747D1" w:rsidR="00B971C0">
        <w:rPr>
          <w:rFonts w:ascii="Times New Roman" w:hAnsi="Times New Roman" w:cs="Times New Roman"/>
        </w:rPr>
        <w:t>.</w:t>
      </w:r>
    </w:p>
    <w:p w:rsidR="004B1F3A" w:rsidRPr="007747D1" w:rsidP="006D64A0" w14:paraId="256AEF96" w14:textId="77777777">
      <w:pPr>
        <w:rPr>
          <w:rFonts w:ascii="Times New Roman" w:hAnsi="Times New Roman" w:cs="Times New Roman"/>
        </w:rPr>
      </w:pPr>
    </w:p>
    <w:p w:rsidR="004B1F3A" w:rsidP="006D64A0" w14:paraId="12761F8B" w14:textId="6974F063">
      <w:pPr>
        <w:ind w:firstLine="720"/>
      </w:pPr>
      <w:r w:rsidRPr="007747D1">
        <w:rPr>
          <w:rFonts w:ascii="Times New Roman" w:hAnsi="Times New Roman" w:cs="Times New Roman"/>
        </w:rPr>
        <w:t xml:space="preserve">While this </w:t>
      </w:r>
      <w:r w:rsidRPr="007747D1" w:rsidR="00685A93">
        <w:rPr>
          <w:rFonts w:ascii="Times New Roman" w:hAnsi="Times New Roman" w:cs="Times New Roman"/>
        </w:rPr>
        <w:t xml:space="preserve">particular </w:t>
      </w:r>
      <w:r w:rsidRPr="007747D1" w:rsidR="001E2DD0">
        <w:rPr>
          <w:rFonts w:ascii="Times New Roman" w:hAnsi="Times New Roman" w:cs="Times New Roman"/>
        </w:rPr>
        <w:t>issu</w:t>
      </w:r>
      <w:r w:rsidRPr="007747D1" w:rsidR="00EF7BAB">
        <w:rPr>
          <w:rFonts w:ascii="Times New Roman" w:hAnsi="Times New Roman" w:cs="Times New Roman"/>
        </w:rPr>
        <w:t>e</w:t>
      </w:r>
      <w:r w:rsidRPr="007747D1" w:rsidR="00EF7BAB">
        <w:rPr>
          <w:rFonts w:ascii="Times New Roman" w:hAnsi="Times New Roman" w:cs="Times New Roman"/>
        </w:rPr>
        <w:t xml:space="preserve"> comes </w:t>
      </w:r>
      <w:r w:rsidRPr="007747D1" w:rsidR="001E2DD0">
        <w:rPr>
          <w:rFonts w:ascii="Times New Roman" w:hAnsi="Times New Roman" w:cs="Times New Roman"/>
        </w:rPr>
        <w:t>to a close</w:t>
      </w:r>
      <w:r w:rsidRPr="007747D1" w:rsidR="004035AF">
        <w:rPr>
          <w:rFonts w:ascii="Times New Roman" w:hAnsi="Times New Roman" w:cs="Times New Roman"/>
        </w:rPr>
        <w:t>, we unfortunately have failed to resolve the infrastructure-related iss</w:t>
      </w:r>
      <w:r w:rsidRPr="007747D1" w:rsidR="003D4C01">
        <w:rPr>
          <w:rFonts w:ascii="Times New Roman" w:hAnsi="Times New Roman" w:cs="Times New Roman"/>
        </w:rPr>
        <w:t>ue that has been on</w:t>
      </w:r>
      <w:r w:rsidR="00E30E35">
        <w:rPr>
          <w:rFonts w:ascii="Times New Roman" w:hAnsi="Times New Roman" w:cs="Times New Roman"/>
        </w:rPr>
        <w:t xml:space="preserve"> the top of my</w:t>
      </w:r>
      <w:r w:rsidRPr="007747D1" w:rsidR="003D4C01">
        <w:rPr>
          <w:rFonts w:ascii="Times New Roman" w:hAnsi="Times New Roman" w:cs="Times New Roman"/>
        </w:rPr>
        <w:t xml:space="preserve"> list the longest: twilight towers.  </w:t>
      </w:r>
      <w:r w:rsidR="00F402AA">
        <w:rPr>
          <w:rFonts w:ascii="Times New Roman" w:hAnsi="Times New Roman" w:cs="Times New Roman"/>
        </w:rPr>
        <w:t>A</w:t>
      </w:r>
      <w:r w:rsidRPr="007747D1" w:rsidR="00DF332B">
        <w:rPr>
          <w:rFonts w:ascii="Times New Roman" w:hAnsi="Times New Roman" w:cs="Times New Roman"/>
        </w:rPr>
        <w:t xml:space="preserve">lmost 5000 </w:t>
      </w:r>
      <w:r w:rsidRPr="007747D1" w:rsidR="00C375C8">
        <w:rPr>
          <w:rFonts w:ascii="Times New Roman" w:hAnsi="Times New Roman" w:cs="Times New Roman"/>
        </w:rPr>
        <w:t>towers</w:t>
      </w:r>
      <w:r w:rsidRPr="007747D1" w:rsidR="00E50B83">
        <w:rPr>
          <w:rFonts w:ascii="Times New Roman" w:hAnsi="Times New Roman" w:cs="Times New Roman"/>
        </w:rPr>
        <w:t xml:space="preserve">, some of which have been in existence for almost two decades, </w:t>
      </w:r>
      <w:r w:rsidR="00B871D5">
        <w:rPr>
          <w:rFonts w:ascii="Times New Roman" w:hAnsi="Times New Roman" w:cs="Times New Roman"/>
        </w:rPr>
        <w:t xml:space="preserve">are </w:t>
      </w:r>
      <w:r w:rsidRPr="007747D1" w:rsidR="00C375C8">
        <w:rPr>
          <w:rFonts w:ascii="Times New Roman" w:hAnsi="Times New Roman" w:cs="Times New Roman"/>
        </w:rPr>
        <w:t xml:space="preserve">available </w:t>
      </w:r>
      <w:r w:rsidRPr="007747D1" w:rsidR="00697EBE">
        <w:rPr>
          <w:rFonts w:ascii="Times New Roman" w:hAnsi="Times New Roman" w:cs="Times New Roman"/>
        </w:rPr>
        <w:t>for collocations</w:t>
      </w:r>
      <w:r w:rsidRPr="007747D1" w:rsidR="00C17F2D">
        <w:rPr>
          <w:rFonts w:ascii="Times New Roman" w:hAnsi="Times New Roman" w:cs="Times New Roman"/>
        </w:rPr>
        <w:t xml:space="preserve">. </w:t>
      </w:r>
      <w:r w:rsidR="00115F3E">
        <w:rPr>
          <w:rFonts w:ascii="Times New Roman" w:hAnsi="Times New Roman" w:cs="Times New Roman"/>
        </w:rPr>
        <w:t xml:space="preserve"> The</w:t>
      </w:r>
      <w:r w:rsidRPr="007747D1" w:rsidR="00697EBE">
        <w:rPr>
          <w:rFonts w:ascii="Times New Roman" w:hAnsi="Times New Roman" w:cs="Times New Roman"/>
        </w:rPr>
        <w:t xml:space="preserve"> Commission</w:t>
      </w:r>
      <w:r w:rsidR="0011045D">
        <w:rPr>
          <w:rFonts w:ascii="Times New Roman" w:hAnsi="Times New Roman" w:cs="Times New Roman"/>
        </w:rPr>
        <w:t xml:space="preserve"> has a</w:t>
      </w:r>
      <w:r w:rsidRPr="007747D1" w:rsidR="00697EBE">
        <w:rPr>
          <w:rFonts w:ascii="Times New Roman" w:hAnsi="Times New Roman" w:cs="Times New Roman"/>
        </w:rPr>
        <w:t xml:space="preserve"> plan</w:t>
      </w:r>
      <w:r w:rsidRPr="007747D1" w:rsidR="00577084">
        <w:rPr>
          <w:rFonts w:ascii="Times New Roman" w:hAnsi="Times New Roman" w:cs="Times New Roman"/>
        </w:rPr>
        <w:t xml:space="preserve"> to resolve</w:t>
      </w:r>
      <w:r w:rsidRPr="007747D1" w:rsidR="003476D5">
        <w:rPr>
          <w:rFonts w:ascii="Times New Roman" w:hAnsi="Times New Roman" w:cs="Times New Roman"/>
        </w:rPr>
        <w:t xml:space="preserve"> issues that arose because</w:t>
      </w:r>
      <w:r w:rsidRPr="007747D1" w:rsidR="00A8197C">
        <w:rPr>
          <w:rFonts w:ascii="Times New Roman" w:hAnsi="Times New Roman" w:cs="Times New Roman"/>
        </w:rPr>
        <w:t xml:space="preserve"> the</w:t>
      </w:r>
      <w:r w:rsidRPr="007747D1" w:rsidR="003476D5">
        <w:rPr>
          <w:rFonts w:ascii="Times New Roman" w:hAnsi="Times New Roman" w:cs="Times New Roman"/>
        </w:rPr>
        <w:t xml:space="preserve"> Commission’s rules were unclear</w:t>
      </w:r>
      <w:r w:rsidR="00741314">
        <w:rPr>
          <w:rFonts w:ascii="Times New Roman" w:hAnsi="Times New Roman" w:cs="Times New Roman"/>
        </w:rPr>
        <w:t>, which prevented collocations on these towers</w:t>
      </w:r>
      <w:r w:rsidR="0068752F">
        <w:rPr>
          <w:rFonts w:ascii="Times New Roman" w:hAnsi="Times New Roman" w:cs="Times New Roman"/>
        </w:rPr>
        <w:t>.</w:t>
      </w:r>
      <w:r w:rsidRPr="007747D1" w:rsidR="0050481D">
        <w:rPr>
          <w:rFonts w:ascii="Times New Roman" w:hAnsi="Times New Roman" w:cs="Times New Roman"/>
        </w:rPr>
        <w:t xml:space="preserve"> </w:t>
      </w:r>
      <w:r w:rsidRPr="007747D1" w:rsidR="008B2F66">
        <w:rPr>
          <w:rFonts w:ascii="Times New Roman" w:hAnsi="Times New Roman" w:cs="Times New Roman"/>
        </w:rPr>
        <w:t xml:space="preserve"> </w:t>
      </w:r>
      <w:r w:rsidRPr="007747D1" w:rsidR="00F37936">
        <w:rPr>
          <w:rFonts w:ascii="Times New Roman" w:hAnsi="Times New Roman" w:cs="Times New Roman"/>
        </w:rPr>
        <w:t xml:space="preserve">It is hard to believe that </w:t>
      </w:r>
      <w:r w:rsidR="00BC535A">
        <w:rPr>
          <w:rFonts w:ascii="Times New Roman" w:hAnsi="Times New Roman" w:cs="Times New Roman"/>
        </w:rPr>
        <w:t>some</w:t>
      </w:r>
      <w:r w:rsidRPr="007747D1" w:rsidR="00F37936">
        <w:rPr>
          <w:rFonts w:ascii="Times New Roman" w:hAnsi="Times New Roman" w:cs="Times New Roman"/>
        </w:rPr>
        <w:t xml:space="preserve"> would take an action that would hinder network deployment, especially a</w:t>
      </w:r>
      <w:r w:rsidRPr="007747D1" w:rsidR="0050481D">
        <w:rPr>
          <w:rFonts w:ascii="Times New Roman" w:hAnsi="Times New Roman" w:cs="Times New Roman"/>
        </w:rPr>
        <w:t xml:space="preserve">t a time when everyone is relying on </w:t>
      </w:r>
      <w:r w:rsidRPr="007747D1" w:rsidR="001608CA">
        <w:rPr>
          <w:rFonts w:ascii="Times New Roman" w:hAnsi="Times New Roman" w:cs="Times New Roman"/>
        </w:rPr>
        <w:t xml:space="preserve">telecommunications services to keep in touch with loved ones, attend school, </w:t>
      </w:r>
      <w:r w:rsidRPr="007747D1" w:rsidR="00BF52BE">
        <w:rPr>
          <w:rFonts w:ascii="Times New Roman" w:hAnsi="Times New Roman" w:cs="Times New Roman"/>
        </w:rPr>
        <w:t xml:space="preserve">visit their doctors, </w:t>
      </w:r>
      <w:r w:rsidRPr="007747D1" w:rsidR="00EA17ED">
        <w:rPr>
          <w:rFonts w:ascii="Times New Roman" w:hAnsi="Times New Roman" w:cs="Times New Roman"/>
        </w:rPr>
        <w:t>and do their jobs</w:t>
      </w:r>
      <w:r w:rsidRPr="007747D1" w:rsidR="00B45FA8">
        <w:rPr>
          <w:rFonts w:ascii="Times New Roman" w:hAnsi="Times New Roman" w:cs="Times New Roman"/>
        </w:rPr>
        <w:t>.</w:t>
      </w:r>
      <w:r w:rsidRPr="007747D1" w:rsidR="003E56F3">
        <w:rPr>
          <w:rFonts w:ascii="Times New Roman" w:hAnsi="Times New Roman" w:cs="Times New Roman"/>
        </w:rPr>
        <w:t xml:space="preserve"> </w:t>
      </w:r>
      <w:r w:rsidRPr="007747D1" w:rsidR="000020B4">
        <w:rPr>
          <w:rFonts w:ascii="Times New Roman" w:hAnsi="Times New Roman" w:cs="Times New Roman"/>
        </w:rPr>
        <w:t xml:space="preserve"> </w:t>
      </w:r>
      <w:r w:rsidRPr="007747D1" w:rsidR="00F652ED">
        <w:rPr>
          <w:rFonts w:ascii="Times New Roman" w:hAnsi="Times New Roman" w:cs="Times New Roman"/>
        </w:rPr>
        <w:t>The</w:t>
      </w:r>
      <w:r w:rsidRPr="007747D1" w:rsidR="00451C28">
        <w:rPr>
          <w:rFonts w:ascii="Times New Roman" w:hAnsi="Times New Roman" w:cs="Times New Roman"/>
        </w:rPr>
        <w:t xml:space="preserve">re is plenty of leadership blame to go around </w:t>
      </w:r>
      <w:r w:rsidRPr="007747D1" w:rsidR="000020B4">
        <w:rPr>
          <w:rFonts w:ascii="Times New Roman" w:hAnsi="Times New Roman" w:cs="Times New Roman"/>
        </w:rPr>
        <w:t>on this issue</w:t>
      </w:r>
      <w:r w:rsidRPr="007747D1" w:rsidR="00743C97">
        <w:rPr>
          <w:rFonts w:ascii="Times New Roman" w:hAnsi="Times New Roman" w:cs="Times New Roman"/>
        </w:rPr>
        <w:t>,</w:t>
      </w:r>
      <w:r w:rsidRPr="007747D1" w:rsidR="000020B4">
        <w:rPr>
          <w:rFonts w:ascii="Times New Roman" w:hAnsi="Times New Roman" w:cs="Times New Roman"/>
        </w:rPr>
        <w:t xml:space="preserve"> </w:t>
      </w:r>
      <w:r w:rsidRPr="007747D1" w:rsidR="00451C28">
        <w:rPr>
          <w:rFonts w:ascii="Times New Roman" w:hAnsi="Times New Roman" w:cs="Times New Roman"/>
        </w:rPr>
        <w:t xml:space="preserve">but </w:t>
      </w:r>
      <w:r w:rsidRPr="007747D1" w:rsidR="000020B4">
        <w:rPr>
          <w:rFonts w:ascii="Times New Roman" w:hAnsi="Times New Roman" w:cs="Times New Roman"/>
        </w:rPr>
        <w:t>let’s be clear:</w:t>
      </w:r>
      <w:r w:rsidRPr="007747D1" w:rsidR="00CA66BC">
        <w:rPr>
          <w:rFonts w:ascii="Times New Roman" w:hAnsi="Times New Roman" w:cs="Times New Roman"/>
        </w:rPr>
        <w:t xml:space="preserve"> </w:t>
      </w:r>
      <w:r w:rsidRPr="007747D1" w:rsidR="00CA66BC">
        <w:rPr>
          <w:rFonts w:ascii="Times New Roman" w:hAnsi="Times New Roman" w:cs="Times New Roman"/>
        </w:rPr>
        <w:t>the</w:t>
      </w:r>
      <w:r w:rsidRPr="007747D1" w:rsidR="00CA66BC">
        <w:rPr>
          <w:rFonts w:ascii="Times New Roman" w:hAnsi="Times New Roman" w:cs="Times New Roman"/>
        </w:rPr>
        <w:t xml:space="preserve"> </w:t>
      </w:r>
      <w:r w:rsidR="00372AD2">
        <w:rPr>
          <w:rFonts w:ascii="Times New Roman" w:hAnsi="Times New Roman" w:cs="Times New Roman"/>
        </w:rPr>
        <w:t>Advisory Council on Historic Preservation</w:t>
      </w:r>
      <w:r w:rsidRPr="007747D1" w:rsidR="00F652ED">
        <w:rPr>
          <w:rFonts w:ascii="Times New Roman" w:hAnsi="Times New Roman" w:cs="Times New Roman"/>
        </w:rPr>
        <w:t xml:space="preserve"> must reverse </w:t>
      </w:r>
      <w:r w:rsidRPr="007747D1" w:rsidR="000020B4">
        <w:rPr>
          <w:rFonts w:ascii="Times New Roman" w:hAnsi="Times New Roman" w:cs="Times New Roman"/>
        </w:rPr>
        <w:t>its</w:t>
      </w:r>
      <w:r w:rsidRPr="007747D1" w:rsidR="00F652ED">
        <w:rPr>
          <w:rFonts w:ascii="Times New Roman" w:hAnsi="Times New Roman" w:cs="Times New Roman"/>
        </w:rPr>
        <w:t xml:space="preserve"> nonsensical decision</w:t>
      </w:r>
      <w:r w:rsidRPr="007747D1" w:rsidR="00F54F8C">
        <w:rPr>
          <w:rFonts w:ascii="Times New Roman" w:hAnsi="Times New Roman" w:cs="Times New Roman"/>
        </w:rPr>
        <w:t xml:space="preserve"> on this matter</w:t>
      </w:r>
      <w:r w:rsidRPr="007747D1" w:rsidR="00710F28">
        <w:rPr>
          <w:rFonts w:ascii="Times New Roman" w:hAnsi="Times New Roman" w:cs="Times New Roman"/>
        </w:rPr>
        <w:t xml:space="preserve"> immediately</w:t>
      </w:r>
      <w:r w:rsidRPr="007747D1" w:rsidR="00F652ED">
        <w:rPr>
          <w:rFonts w:ascii="Times New Roman" w:hAnsi="Times New Roman" w:cs="Times New Roman"/>
        </w:rPr>
        <w:t>.</w:t>
      </w:r>
      <w:r w:rsidR="00F652ED">
        <w:t xml:space="preserve"> 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34"/>
    <w:rsid w:val="000020B4"/>
    <w:rsid w:val="0007413B"/>
    <w:rsid w:val="000755D1"/>
    <w:rsid w:val="00084574"/>
    <w:rsid w:val="00094D03"/>
    <w:rsid w:val="00096EB7"/>
    <w:rsid w:val="000A1A32"/>
    <w:rsid w:val="000C200E"/>
    <w:rsid w:val="000D0CBC"/>
    <w:rsid w:val="000E7DC9"/>
    <w:rsid w:val="000E7DFB"/>
    <w:rsid w:val="000F0566"/>
    <w:rsid w:val="000F2E22"/>
    <w:rsid w:val="000F6435"/>
    <w:rsid w:val="001077C6"/>
    <w:rsid w:val="0011045D"/>
    <w:rsid w:val="00115F3E"/>
    <w:rsid w:val="001211F6"/>
    <w:rsid w:val="001608CA"/>
    <w:rsid w:val="001730A1"/>
    <w:rsid w:val="0018063D"/>
    <w:rsid w:val="00183B5F"/>
    <w:rsid w:val="00185861"/>
    <w:rsid w:val="00185C46"/>
    <w:rsid w:val="00195CA9"/>
    <w:rsid w:val="00195EC4"/>
    <w:rsid w:val="001A5DAE"/>
    <w:rsid w:val="001A7673"/>
    <w:rsid w:val="001A7749"/>
    <w:rsid w:val="001B29DE"/>
    <w:rsid w:val="001B5AEF"/>
    <w:rsid w:val="001E2DD0"/>
    <w:rsid w:val="002069C7"/>
    <w:rsid w:val="002568EA"/>
    <w:rsid w:val="00266B16"/>
    <w:rsid w:val="00291EE0"/>
    <w:rsid w:val="002A2354"/>
    <w:rsid w:val="002A4041"/>
    <w:rsid w:val="002B6518"/>
    <w:rsid w:val="002C50DF"/>
    <w:rsid w:val="002D41D2"/>
    <w:rsid w:val="002F103A"/>
    <w:rsid w:val="003014F7"/>
    <w:rsid w:val="00341671"/>
    <w:rsid w:val="00343BC4"/>
    <w:rsid w:val="003443F6"/>
    <w:rsid w:val="003467C0"/>
    <w:rsid w:val="003476D5"/>
    <w:rsid w:val="00351B73"/>
    <w:rsid w:val="00353A16"/>
    <w:rsid w:val="00353E11"/>
    <w:rsid w:val="00372AD2"/>
    <w:rsid w:val="003736B7"/>
    <w:rsid w:val="00391E93"/>
    <w:rsid w:val="003C1BA6"/>
    <w:rsid w:val="003C6ABB"/>
    <w:rsid w:val="003D4C01"/>
    <w:rsid w:val="003E56F3"/>
    <w:rsid w:val="003E6B2C"/>
    <w:rsid w:val="003E7139"/>
    <w:rsid w:val="004035AF"/>
    <w:rsid w:val="004047B6"/>
    <w:rsid w:val="004057BC"/>
    <w:rsid w:val="00414CE0"/>
    <w:rsid w:val="00426698"/>
    <w:rsid w:val="00436719"/>
    <w:rsid w:val="00451C28"/>
    <w:rsid w:val="004B1F3A"/>
    <w:rsid w:val="004E5E4A"/>
    <w:rsid w:val="00501579"/>
    <w:rsid w:val="0050481D"/>
    <w:rsid w:val="00545378"/>
    <w:rsid w:val="0055623F"/>
    <w:rsid w:val="00562BF9"/>
    <w:rsid w:val="00577084"/>
    <w:rsid w:val="005A48D5"/>
    <w:rsid w:val="005B4801"/>
    <w:rsid w:val="005E231A"/>
    <w:rsid w:val="005E7FA5"/>
    <w:rsid w:val="005F1DCB"/>
    <w:rsid w:val="006027A5"/>
    <w:rsid w:val="00617F2C"/>
    <w:rsid w:val="00620E05"/>
    <w:rsid w:val="00632663"/>
    <w:rsid w:val="006815CB"/>
    <w:rsid w:val="00685A93"/>
    <w:rsid w:val="0068752F"/>
    <w:rsid w:val="0069727E"/>
    <w:rsid w:val="00697EBE"/>
    <w:rsid w:val="006B4935"/>
    <w:rsid w:val="006B68A2"/>
    <w:rsid w:val="006C1FB5"/>
    <w:rsid w:val="006C7030"/>
    <w:rsid w:val="006C764B"/>
    <w:rsid w:val="006D64A0"/>
    <w:rsid w:val="006E1ECA"/>
    <w:rsid w:val="006E4AB4"/>
    <w:rsid w:val="0070517B"/>
    <w:rsid w:val="00710F28"/>
    <w:rsid w:val="007150F6"/>
    <w:rsid w:val="00741314"/>
    <w:rsid w:val="00743C97"/>
    <w:rsid w:val="007747D1"/>
    <w:rsid w:val="00775A5B"/>
    <w:rsid w:val="007773A1"/>
    <w:rsid w:val="00784024"/>
    <w:rsid w:val="00791004"/>
    <w:rsid w:val="007B23F7"/>
    <w:rsid w:val="007D54ED"/>
    <w:rsid w:val="007E3273"/>
    <w:rsid w:val="00845462"/>
    <w:rsid w:val="0085534F"/>
    <w:rsid w:val="008A0F18"/>
    <w:rsid w:val="008B2F66"/>
    <w:rsid w:val="008C41D9"/>
    <w:rsid w:val="008C5ED5"/>
    <w:rsid w:val="008F0686"/>
    <w:rsid w:val="008F1CE5"/>
    <w:rsid w:val="00942176"/>
    <w:rsid w:val="009426E5"/>
    <w:rsid w:val="00950BE4"/>
    <w:rsid w:val="009752C2"/>
    <w:rsid w:val="00982A00"/>
    <w:rsid w:val="009A1887"/>
    <w:rsid w:val="009A42AA"/>
    <w:rsid w:val="009B5C17"/>
    <w:rsid w:val="009C6B95"/>
    <w:rsid w:val="009F602A"/>
    <w:rsid w:val="00A01EA4"/>
    <w:rsid w:val="00A03223"/>
    <w:rsid w:val="00A22FA7"/>
    <w:rsid w:val="00A3033D"/>
    <w:rsid w:val="00A728E4"/>
    <w:rsid w:val="00A8197C"/>
    <w:rsid w:val="00A864CE"/>
    <w:rsid w:val="00AB36A6"/>
    <w:rsid w:val="00AD11B8"/>
    <w:rsid w:val="00AE0759"/>
    <w:rsid w:val="00AE1912"/>
    <w:rsid w:val="00AE2930"/>
    <w:rsid w:val="00B076DA"/>
    <w:rsid w:val="00B15381"/>
    <w:rsid w:val="00B16A1E"/>
    <w:rsid w:val="00B171C6"/>
    <w:rsid w:val="00B45FA8"/>
    <w:rsid w:val="00B50434"/>
    <w:rsid w:val="00B5554E"/>
    <w:rsid w:val="00B64CAD"/>
    <w:rsid w:val="00B736A5"/>
    <w:rsid w:val="00B766CE"/>
    <w:rsid w:val="00B8214F"/>
    <w:rsid w:val="00B871D5"/>
    <w:rsid w:val="00B934DF"/>
    <w:rsid w:val="00B971C0"/>
    <w:rsid w:val="00BA1095"/>
    <w:rsid w:val="00BC11B1"/>
    <w:rsid w:val="00BC164A"/>
    <w:rsid w:val="00BC535A"/>
    <w:rsid w:val="00BE0643"/>
    <w:rsid w:val="00BF21CD"/>
    <w:rsid w:val="00BF52BE"/>
    <w:rsid w:val="00C071EF"/>
    <w:rsid w:val="00C132E5"/>
    <w:rsid w:val="00C17F2D"/>
    <w:rsid w:val="00C375C8"/>
    <w:rsid w:val="00C622E0"/>
    <w:rsid w:val="00C6405C"/>
    <w:rsid w:val="00C65325"/>
    <w:rsid w:val="00C756E0"/>
    <w:rsid w:val="00C758B5"/>
    <w:rsid w:val="00C8656A"/>
    <w:rsid w:val="00C877DE"/>
    <w:rsid w:val="00CA66BC"/>
    <w:rsid w:val="00CA7896"/>
    <w:rsid w:val="00CA798A"/>
    <w:rsid w:val="00CC47A1"/>
    <w:rsid w:val="00D031C1"/>
    <w:rsid w:val="00D13FBF"/>
    <w:rsid w:val="00D200EA"/>
    <w:rsid w:val="00D30DAC"/>
    <w:rsid w:val="00D329E7"/>
    <w:rsid w:val="00D44287"/>
    <w:rsid w:val="00D5002F"/>
    <w:rsid w:val="00D50BDA"/>
    <w:rsid w:val="00D64950"/>
    <w:rsid w:val="00D669AC"/>
    <w:rsid w:val="00D67999"/>
    <w:rsid w:val="00D70EB2"/>
    <w:rsid w:val="00D74830"/>
    <w:rsid w:val="00D83D63"/>
    <w:rsid w:val="00D868F6"/>
    <w:rsid w:val="00D87CE6"/>
    <w:rsid w:val="00DC73B5"/>
    <w:rsid w:val="00DC76DB"/>
    <w:rsid w:val="00DE1544"/>
    <w:rsid w:val="00DE50FC"/>
    <w:rsid w:val="00DE5253"/>
    <w:rsid w:val="00DF332B"/>
    <w:rsid w:val="00E03C43"/>
    <w:rsid w:val="00E23932"/>
    <w:rsid w:val="00E2396E"/>
    <w:rsid w:val="00E30E35"/>
    <w:rsid w:val="00E459CB"/>
    <w:rsid w:val="00E50B83"/>
    <w:rsid w:val="00E61228"/>
    <w:rsid w:val="00E61AD6"/>
    <w:rsid w:val="00E64D58"/>
    <w:rsid w:val="00E712D0"/>
    <w:rsid w:val="00E84BBD"/>
    <w:rsid w:val="00EA17ED"/>
    <w:rsid w:val="00EA1A4C"/>
    <w:rsid w:val="00EA51B1"/>
    <w:rsid w:val="00EC12D0"/>
    <w:rsid w:val="00ED383B"/>
    <w:rsid w:val="00EF7BAB"/>
    <w:rsid w:val="00F12A50"/>
    <w:rsid w:val="00F37936"/>
    <w:rsid w:val="00F402AA"/>
    <w:rsid w:val="00F465FA"/>
    <w:rsid w:val="00F500BD"/>
    <w:rsid w:val="00F54F8C"/>
    <w:rsid w:val="00F652ED"/>
    <w:rsid w:val="00F7559C"/>
    <w:rsid w:val="00F81DB8"/>
    <w:rsid w:val="00F93EDD"/>
    <w:rsid w:val="00F97D35"/>
    <w:rsid w:val="00FB147F"/>
    <w:rsid w:val="00FD3B6F"/>
    <w:rsid w:val="00FE1E38"/>
    <w:rsid w:val="00FF62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EA48C3-D0F3-EE4A-BAF3-A1334FC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