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F747FA" w:rsidP="00F747FA" w14:paraId="02D53363" w14:textId="7151FDA9">
      <w:pPr>
        <w:spacing w:after="0" w:line="240" w:lineRule="auto"/>
        <w:jc w:val="center"/>
        <w:rPr>
          <w:rFonts w:ascii="Times New Roman" w:hAnsi="Times New Roman" w:cs="Times New Roman"/>
          <w:b/>
          <w:bCs/>
        </w:rPr>
      </w:pPr>
      <w:bookmarkStart w:id="0" w:name="_GoBack"/>
      <w:bookmarkEnd w:id="0"/>
      <w:r w:rsidRPr="00F747FA">
        <w:rPr>
          <w:rFonts w:ascii="Times New Roman" w:hAnsi="Times New Roman" w:cs="Times New Roman"/>
          <w:b/>
          <w:bCs/>
        </w:rPr>
        <w:t>STATEMENT OF</w:t>
      </w:r>
    </w:p>
    <w:p w:rsidR="003500D6" w:rsidRPr="00F747FA" w:rsidP="00F747FA" w14:paraId="59F5136F" w14:textId="772D33AA">
      <w:pPr>
        <w:spacing w:after="0" w:line="240" w:lineRule="auto"/>
        <w:jc w:val="center"/>
        <w:rPr>
          <w:rFonts w:ascii="Times New Roman" w:hAnsi="Times New Roman" w:cs="Times New Roman"/>
          <w:b/>
          <w:bCs/>
        </w:rPr>
      </w:pPr>
      <w:r w:rsidRPr="00F747FA">
        <w:rPr>
          <w:rFonts w:ascii="Times New Roman" w:hAnsi="Times New Roman" w:cs="Times New Roman"/>
          <w:b/>
          <w:bCs/>
        </w:rPr>
        <w:t>CHAIRMAN AJIT PAI</w:t>
      </w:r>
    </w:p>
    <w:p w:rsidR="00CB0B0E" w:rsidRPr="00F747FA" w:rsidP="00F747FA" w14:paraId="44D76104" w14:textId="15B1B58A">
      <w:pPr>
        <w:spacing w:after="0" w:line="240" w:lineRule="auto"/>
        <w:jc w:val="center"/>
        <w:rPr>
          <w:rFonts w:ascii="Times New Roman" w:hAnsi="Times New Roman" w:cs="Times New Roman"/>
          <w:b/>
          <w:bCs/>
          <w:i/>
          <w:iCs/>
        </w:rPr>
      </w:pPr>
    </w:p>
    <w:p w:rsidR="005252A5" w:rsidRPr="00F747FA" w:rsidP="00155A35" w14:paraId="6365674F" w14:textId="5E34BADA">
      <w:pPr>
        <w:spacing w:after="0" w:line="240" w:lineRule="auto"/>
        <w:rPr>
          <w:rFonts w:ascii="Times New Roman" w:hAnsi="Times New Roman" w:cs="Times New Roman"/>
        </w:rPr>
      </w:pPr>
      <w:r w:rsidRPr="00F747FA">
        <w:rPr>
          <w:rFonts w:ascii="Times New Roman" w:hAnsi="Times New Roman" w:cs="Times New Roman"/>
        </w:rPr>
        <w:t>Re:</w:t>
      </w:r>
      <w:r w:rsidRPr="00F747FA">
        <w:rPr>
          <w:rFonts w:ascii="Times New Roman" w:hAnsi="Times New Roman" w:cs="Times New Roman"/>
        </w:rPr>
        <w:tab/>
      </w:r>
      <w:r w:rsidRPr="00F747FA" w:rsidR="000B2B7E">
        <w:rPr>
          <w:rFonts w:ascii="Times New Roman" w:hAnsi="Times New Roman" w:cs="Times New Roman"/>
          <w:i/>
          <w:iCs/>
        </w:rPr>
        <w:t xml:space="preserve">Expanding Flexible Use of the 3.7 to 4.2 GHz Band, </w:t>
      </w:r>
      <w:r w:rsidRPr="00F747FA" w:rsidR="000B2B7E">
        <w:rPr>
          <w:rFonts w:ascii="Times New Roman" w:hAnsi="Times New Roman" w:cs="Times New Roman"/>
        </w:rPr>
        <w:t>GN Docket No. 18-122</w:t>
      </w:r>
    </w:p>
    <w:p w:rsidR="00F747FA" w:rsidRPr="00F747FA" w:rsidP="00F747FA" w14:paraId="27F12A11" w14:textId="77777777">
      <w:pPr>
        <w:spacing w:after="0" w:line="240" w:lineRule="auto"/>
        <w:ind w:left="720"/>
        <w:rPr>
          <w:rFonts w:ascii="Times New Roman" w:hAnsi="Times New Roman" w:cs="Times New Roman"/>
        </w:rPr>
      </w:pPr>
    </w:p>
    <w:p w:rsidR="008F567E" w:rsidRPr="00F747FA" w:rsidP="00F747FA" w14:paraId="44D46301" w14:textId="30256EC4">
      <w:pPr>
        <w:spacing w:after="0" w:line="240" w:lineRule="auto"/>
        <w:ind w:firstLine="720"/>
        <w:rPr>
          <w:rFonts w:ascii="Times New Roman" w:hAnsi="Times New Roman" w:cs="Times New Roman"/>
        </w:rPr>
      </w:pPr>
      <w:r w:rsidRPr="00F747FA">
        <w:rPr>
          <w:rFonts w:ascii="Times New Roman" w:hAnsi="Times New Roman" w:cs="Times New Roman"/>
        </w:rPr>
        <w:t>Securing United States leadership in 5G is a national priority.  One study pegs 5G’s economic potential at three million new jobs, $275 billion in private investment, and $500 billion in new economic growth.  You can quibble with the numbers, but there’s n</w:t>
      </w:r>
      <w:r w:rsidRPr="00F747FA">
        <w:rPr>
          <w:rFonts w:ascii="Times New Roman" w:hAnsi="Times New Roman" w:cs="Times New Roman"/>
        </w:rPr>
        <w:t>o question that 5G networks will be an important platform for innovation and investment in the coming years, as were 4G LTE and the mobile app economy it enabled over a decade ago.  That explains why countries around the world are jockeying for global lead</w:t>
      </w:r>
      <w:r w:rsidRPr="00F747FA">
        <w:rPr>
          <w:rFonts w:ascii="Times New Roman" w:hAnsi="Times New Roman" w:cs="Times New Roman"/>
        </w:rPr>
        <w:t xml:space="preserve">ership in 5G.  Whoever sets the pace globally will become the frontrunner in the development of the 5G ecosystem and attract the </w:t>
      </w:r>
      <w:r w:rsidRPr="00F747FA" w:rsidR="008B7BA5">
        <w:rPr>
          <w:rFonts w:ascii="Times New Roman" w:hAnsi="Times New Roman" w:cs="Times New Roman"/>
        </w:rPr>
        <w:t xml:space="preserve">jobs, growth, and consumer benefits </w:t>
      </w:r>
      <w:r w:rsidRPr="00F747FA">
        <w:rPr>
          <w:rFonts w:ascii="Times New Roman" w:hAnsi="Times New Roman" w:cs="Times New Roman"/>
        </w:rPr>
        <w:t xml:space="preserve">that come with that status.  And I want the past to be prologue: </w:t>
      </w:r>
      <w:r w:rsidRPr="00F747FA" w:rsidR="00AE6D95">
        <w:rPr>
          <w:rFonts w:ascii="Times New Roman" w:hAnsi="Times New Roman" w:cs="Times New Roman"/>
        </w:rPr>
        <w:t xml:space="preserve"> </w:t>
      </w:r>
      <w:r w:rsidRPr="00F747FA">
        <w:rPr>
          <w:rFonts w:ascii="Times New Roman" w:hAnsi="Times New Roman" w:cs="Times New Roman"/>
        </w:rPr>
        <w:t xml:space="preserve">I want America’s success </w:t>
      </w:r>
      <w:r w:rsidRPr="00F747FA">
        <w:rPr>
          <w:rFonts w:ascii="Times New Roman" w:hAnsi="Times New Roman" w:cs="Times New Roman"/>
        </w:rPr>
        <w:t xml:space="preserve">in 5G to match our leadership in 4G.  </w:t>
      </w:r>
    </w:p>
    <w:p w:rsidR="00F747FA" w:rsidP="00F747FA" w14:paraId="4AA88878" w14:textId="77777777">
      <w:pPr>
        <w:spacing w:after="0" w:line="240" w:lineRule="auto"/>
        <w:ind w:firstLine="720"/>
        <w:rPr>
          <w:rFonts w:ascii="Times New Roman" w:hAnsi="Times New Roman" w:cs="Times New Roman"/>
        </w:rPr>
      </w:pPr>
    </w:p>
    <w:p w:rsidR="00476D52" w:rsidRPr="00F747FA" w:rsidP="00F747FA" w14:paraId="7C37BD69" w14:textId="7C790B04">
      <w:pPr>
        <w:spacing w:after="0" w:line="240" w:lineRule="auto"/>
        <w:ind w:firstLine="720"/>
        <w:rPr>
          <w:rFonts w:ascii="Times New Roman" w:hAnsi="Times New Roman" w:cs="Times New Roman"/>
        </w:rPr>
      </w:pPr>
      <w:r w:rsidRPr="00F747FA">
        <w:rPr>
          <w:rFonts w:ascii="Times New Roman" w:hAnsi="Times New Roman" w:cs="Times New Roman"/>
        </w:rPr>
        <w:t>That’s why the FCC has been pursuing a strategy to Facilitate America’s Superiority in 5G Technology</w:t>
      </w:r>
      <w:r w:rsidRPr="00F747FA" w:rsidR="008B7BA5">
        <w:rPr>
          <w:rFonts w:ascii="Times New Roman" w:hAnsi="Times New Roman" w:cs="Times New Roman"/>
        </w:rPr>
        <w:t>—</w:t>
      </w:r>
      <w:r w:rsidRPr="00F747FA" w:rsidR="00AE6D95">
        <w:rPr>
          <w:rFonts w:ascii="Times New Roman" w:hAnsi="Times New Roman" w:cs="Times New Roman"/>
        </w:rPr>
        <w:t>the</w:t>
      </w:r>
      <w:r w:rsidRPr="00F747FA">
        <w:rPr>
          <w:rFonts w:ascii="Times New Roman" w:hAnsi="Times New Roman" w:cs="Times New Roman"/>
        </w:rPr>
        <w:t xml:space="preserve"> 5G F</w:t>
      </w:r>
      <w:r w:rsidRPr="00F747FA" w:rsidR="00FA5A3E">
        <w:rPr>
          <w:rFonts w:ascii="Times New Roman" w:hAnsi="Times New Roman" w:cs="Times New Roman"/>
        </w:rPr>
        <w:t>AST</w:t>
      </w:r>
      <w:r w:rsidRPr="00F747FA" w:rsidR="00AE6D95">
        <w:rPr>
          <w:rFonts w:ascii="Times New Roman" w:hAnsi="Times New Roman" w:cs="Times New Roman"/>
        </w:rPr>
        <w:t xml:space="preserve"> Plan</w:t>
      </w:r>
      <w:r w:rsidRPr="00F747FA">
        <w:rPr>
          <w:rFonts w:ascii="Times New Roman" w:hAnsi="Times New Roman" w:cs="Times New Roman"/>
        </w:rPr>
        <w:t xml:space="preserve">.  </w:t>
      </w:r>
      <w:r w:rsidRPr="00F747FA" w:rsidR="008B7BA5">
        <w:rPr>
          <w:rFonts w:ascii="Times New Roman" w:hAnsi="Times New Roman" w:cs="Times New Roman"/>
        </w:rPr>
        <w:t xml:space="preserve">By executing </w:t>
      </w:r>
      <w:r w:rsidRPr="00F747FA" w:rsidR="00AE6D95">
        <w:rPr>
          <w:rFonts w:ascii="Times New Roman" w:hAnsi="Times New Roman" w:cs="Times New Roman"/>
        </w:rPr>
        <w:t>that plan</w:t>
      </w:r>
      <w:r w:rsidRPr="00F747FA" w:rsidR="00C27663">
        <w:rPr>
          <w:rFonts w:ascii="Times New Roman" w:hAnsi="Times New Roman" w:cs="Times New Roman"/>
        </w:rPr>
        <w:t xml:space="preserve">, the Commission has </w:t>
      </w:r>
      <w:r w:rsidRPr="00F747FA" w:rsidR="000008E8">
        <w:rPr>
          <w:rFonts w:ascii="Times New Roman" w:hAnsi="Times New Roman" w:cs="Times New Roman"/>
        </w:rPr>
        <w:t xml:space="preserve">already </w:t>
      </w:r>
      <w:r w:rsidRPr="00F747FA" w:rsidR="00C4426E">
        <w:rPr>
          <w:rFonts w:ascii="Times New Roman" w:hAnsi="Times New Roman" w:cs="Times New Roman"/>
        </w:rPr>
        <w:t xml:space="preserve">made an unprecedented amount of </w:t>
      </w:r>
      <w:r w:rsidRPr="00F747FA" w:rsidR="00C27663">
        <w:rPr>
          <w:rFonts w:ascii="Times New Roman" w:hAnsi="Times New Roman" w:cs="Times New Roman"/>
        </w:rPr>
        <w:t xml:space="preserve">spectrum </w:t>
      </w:r>
      <w:r w:rsidRPr="00F747FA" w:rsidR="00C4426E">
        <w:rPr>
          <w:rFonts w:ascii="Times New Roman" w:hAnsi="Times New Roman" w:cs="Times New Roman"/>
        </w:rPr>
        <w:t xml:space="preserve">available </w:t>
      </w:r>
      <w:r w:rsidRPr="00F747FA" w:rsidR="00C27663">
        <w:rPr>
          <w:rFonts w:ascii="Times New Roman" w:hAnsi="Times New Roman" w:cs="Times New Roman"/>
        </w:rPr>
        <w:t xml:space="preserve">for commercial, flexible </w:t>
      </w:r>
      <w:r w:rsidRPr="00F747FA" w:rsidR="000008E8">
        <w:rPr>
          <w:rFonts w:ascii="Times New Roman" w:hAnsi="Times New Roman" w:cs="Times New Roman"/>
        </w:rPr>
        <w:t xml:space="preserve">wireless </w:t>
      </w:r>
      <w:r w:rsidRPr="00F747FA" w:rsidR="00C27663">
        <w:rPr>
          <w:rFonts w:ascii="Times New Roman" w:hAnsi="Times New Roman" w:cs="Times New Roman"/>
        </w:rPr>
        <w:t xml:space="preserve">use.  </w:t>
      </w:r>
      <w:r w:rsidRPr="00F747FA" w:rsidR="00C4426E">
        <w:rPr>
          <w:rFonts w:ascii="Times New Roman" w:hAnsi="Times New Roman" w:cs="Times New Roman"/>
        </w:rPr>
        <w:t>In the high bands, w</w:t>
      </w:r>
      <w:r w:rsidRPr="00F747FA" w:rsidR="00A9514C">
        <w:rPr>
          <w:rFonts w:ascii="Times New Roman" w:hAnsi="Times New Roman" w:cs="Times New Roman"/>
        </w:rPr>
        <w:t xml:space="preserve">e </w:t>
      </w:r>
      <w:r w:rsidRPr="00F747FA" w:rsidR="00031F8E">
        <w:rPr>
          <w:rFonts w:ascii="Times New Roman" w:hAnsi="Times New Roman" w:cs="Times New Roman"/>
        </w:rPr>
        <w:t>have success</w:t>
      </w:r>
      <w:r w:rsidRPr="00F747FA" w:rsidR="00DF03C8">
        <w:rPr>
          <w:rFonts w:ascii="Times New Roman" w:hAnsi="Times New Roman" w:cs="Times New Roman"/>
        </w:rPr>
        <w:t xml:space="preserve">fully concluded our nation’s first two millimeter-wave auctions </w:t>
      </w:r>
      <w:r w:rsidRPr="00F747FA" w:rsidR="008F567E">
        <w:rPr>
          <w:rFonts w:ascii="Times New Roman" w:hAnsi="Times New Roman" w:cs="Times New Roman"/>
        </w:rPr>
        <w:t xml:space="preserve">in </w:t>
      </w:r>
      <w:r w:rsidRPr="00F747FA" w:rsidR="004133BD">
        <w:rPr>
          <w:rFonts w:ascii="Times New Roman" w:hAnsi="Times New Roman" w:cs="Times New Roman"/>
        </w:rPr>
        <w:t>the 28 GHz and 24 GHz band</w:t>
      </w:r>
      <w:r w:rsidRPr="00F747FA" w:rsidR="000E794A">
        <w:rPr>
          <w:rFonts w:ascii="Times New Roman" w:hAnsi="Times New Roman" w:cs="Times New Roman"/>
        </w:rPr>
        <w:t>,</w:t>
      </w:r>
      <w:r w:rsidRPr="00F747FA" w:rsidR="004133BD">
        <w:rPr>
          <w:rFonts w:ascii="Times New Roman" w:hAnsi="Times New Roman" w:cs="Times New Roman"/>
        </w:rPr>
        <w:t xml:space="preserve"> </w:t>
      </w:r>
      <w:r w:rsidRPr="00F747FA" w:rsidR="00DF03C8">
        <w:rPr>
          <w:rFonts w:ascii="Times New Roman" w:hAnsi="Times New Roman" w:cs="Times New Roman"/>
        </w:rPr>
        <w:t>and</w:t>
      </w:r>
      <w:r w:rsidRPr="00F747FA" w:rsidR="004133BD">
        <w:rPr>
          <w:rFonts w:ascii="Times New Roman" w:hAnsi="Times New Roman" w:cs="Times New Roman"/>
        </w:rPr>
        <w:t xml:space="preserve"> </w:t>
      </w:r>
      <w:r w:rsidRPr="00F747FA" w:rsidR="008F567E">
        <w:rPr>
          <w:rFonts w:ascii="Times New Roman" w:hAnsi="Times New Roman" w:cs="Times New Roman"/>
        </w:rPr>
        <w:t>our ongoing auction of</w:t>
      </w:r>
      <w:r w:rsidRPr="00F747FA" w:rsidR="004133BD">
        <w:rPr>
          <w:rFonts w:ascii="Times New Roman" w:hAnsi="Times New Roman" w:cs="Times New Roman"/>
        </w:rPr>
        <w:t xml:space="preserve"> the upper 37 GHz, 39 GHz, and 47 GHz bands</w:t>
      </w:r>
      <w:r w:rsidRPr="00F747FA" w:rsidR="008F567E">
        <w:rPr>
          <w:rFonts w:ascii="Times New Roman" w:hAnsi="Times New Roman" w:cs="Times New Roman"/>
        </w:rPr>
        <w:t xml:space="preserve"> will soon</w:t>
      </w:r>
      <w:r w:rsidRPr="00F747FA" w:rsidR="000E794A">
        <w:rPr>
          <w:rFonts w:ascii="Times New Roman" w:hAnsi="Times New Roman" w:cs="Times New Roman"/>
        </w:rPr>
        <w:t xml:space="preserve"> come to a successful end</w:t>
      </w:r>
      <w:r w:rsidRPr="00F747FA" w:rsidR="000339EE">
        <w:rPr>
          <w:rFonts w:ascii="Times New Roman" w:hAnsi="Times New Roman" w:cs="Times New Roman"/>
        </w:rPr>
        <w:t xml:space="preserve">.  </w:t>
      </w:r>
      <w:r w:rsidRPr="00F747FA" w:rsidR="000E794A">
        <w:rPr>
          <w:rFonts w:ascii="Times New Roman" w:hAnsi="Times New Roman" w:cs="Times New Roman"/>
        </w:rPr>
        <w:t>With respect to low-band spectrum</w:t>
      </w:r>
      <w:r w:rsidRPr="00F747FA" w:rsidR="000008E8">
        <w:rPr>
          <w:rFonts w:ascii="Times New Roman" w:hAnsi="Times New Roman" w:cs="Times New Roman"/>
        </w:rPr>
        <w:t>,</w:t>
      </w:r>
      <w:r w:rsidRPr="00F747FA" w:rsidR="00C4426E">
        <w:rPr>
          <w:rFonts w:ascii="Times New Roman" w:hAnsi="Times New Roman" w:cs="Times New Roman"/>
        </w:rPr>
        <w:t xml:space="preserve"> </w:t>
      </w:r>
      <w:r w:rsidRPr="00F747FA" w:rsidR="008F567E">
        <w:rPr>
          <w:rFonts w:ascii="Times New Roman" w:hAnsi="Times New Roman" w:cs="Times New Roman"/>
        </w:rPr>
        <w:t>the transition of the</w:t>
      </w:r>
      <w:r w:rsidRPr="00F747FA" w:rsidR="000339EE">
        <w:rPr>
          <w:rFonts w:ascii="Times New Roman" w:hAnsi="Times New Roman" w:cs="Times New Roman"/>
        </w:rPr>
        <w:t xml:space="preserve"> 600 MHz</w:t>
      </w:r>
      <w:r w:rsidRPr="00F747FA" w:rsidR="0076738A">
        <w:rPr>
          <w:rFonts w:ascii="Times New Roman" w:hAnsi="Times New Roman" w:cs="Times New Roman"/>
        </w:rPr>
        <w:t xml:space="preserve"> band </w:t>
      </w:r>
      <w:r w:rsidRPr="00F747FA" w:rsidR="00C4426E">
        <w:rPr>
          <w:rFonts w:ascii="Times New Roman" w:hAnsi="Times New Roman" w:cs="Times New Roman"/>
        </w:rPr>
        <w:t xml:space="preserve">for wireless use </w:t>
      </w:r>
      <w:r w:rsidRPr="00F747FA" w:rsidR="000E794A">
        <w:rPr>
          <w:rFonts w:ascii="Times New Roman" w:hAnsi="Times New Roman" w:cs="Times New Roman"/>
        </w:rPr>
        <w:t>is on schedule, notwithstanding many predictions to the contrary.  Indeed,</w:t>
      </w:r>
      <w:r w:rsidRPr="00F747FA" w:rsidR="00C4426E">
        <w:rPr>
          <w:rFonts w:ascii="Times New Roman" w:hAnsi="Times New Roman" w:cs="Times New Roman"/>
        </w:rPr>
        <w:t xml:space="preserve"> mobile network operators</w:t>
      </w:r>
      <w:r w:rsidRPr="00F747FA" w:rsidR="0076738A">
        <w:rPr>
          <w:rFonts w:ascii="Times New Roman" w:hAnsi="Times New Roman" w:cs="Times New Roman"/>
        </w:rPr>
        <w:t xml:space="preserve"> are already deploying 5G wireless service</w:t>
      </w:r>
      <w:r w:rsidRPr="00F747FA" w:rsidR="00C4426E">
        <w:rPr>
          <w:rFonts w:ascii="Times New Roman" w:hAnsi="Times New Roman" w:cs="Times New Roman"/>
        </w:rPr>
        <w:t>s</w:t>
      </w:r>
      <w:r w:rsidRPr="00F747FA" w:rsidR="0076738A">
        <w:rPr>
          <w:rFonts w:ascii="Times New Roman" w:hAnsi="Times New Roman" w:cs="Times New Roman"/>
        </w:rPr>
        <w:t xml:space="preserve"> in the band. </w:t>
      </w:r>
      <w:r w:rsidRPr="00F747FA" w:rsidR="00DF03C8">
        <w:rPr>
          <w:rFonts w:ascii="Times New Roman" w:hAnsi="Times New Roman" w:cs="Times New Roman"/>
        </w:rPr>
        <w:t xml:space="preserve"> </w:t>
      </w:r>
    </w:p>
    <w:p w:rsidR="00F747FA" w:rsidP="00F747FA" w14:paraId="0ED9F845" w14:textId="77777777">
      <w:pPr>
        <w:spacing w:after="0" w:line="240" w:lineRule="auto"/>
        <w:ind w:firstLine="720"/>
        <w:rPr>
          <w:rFonts w:ascii="Times New Roman" w:hAnsi="Times New Roman" w:cs="Times New Roman"/>
        </w:rPr>
      </w:pPr>
    </w:p>
    <w:p w:rsidR="005252A5" w:rsidRPr="00F747FA" w:rsidP="00F747FA" w14:paraId="23223AEC" w14:textId="3E8852B6">
      <w:pPr>
        <w:spacing w:after="0" w:line="240" w:lineRule="auto"/>
        <w:ind w:firstLine="720"/>
        <w:rPr>
          <w:rFonts w:ascii="Times New Roman" w:hAnsi="Times New Roman" w:cs="Times New Roman"/>
        </w:rPr>
      </w:pPr>
      <w:r w:rsidRPr="00F747FA">
        <w:rPr>
          <w:rFonts w:ascii="Times New Roman" w:hAnsi="Times New Roman" w:cs="Times New Roman"/>
        </w:rPr>
        <w:t>W</w:t>
      </w:r>
      <w:r w:rsidRPr="00F747FA" w:rsidR="000E794A">
        <w:rPr>
          <w:rFonts w:ascii="Times New Roman" w:hAnsi="Times New Roman" w:cs="Times New Roman"/>
        </w:rPr>
        <w:t xml:space="preserve">e have </w:t>
      </w:r>
      <w:r w:rsidRPr="00F747FA">
        <w:rPr>
          <w:rFonts w:ascii="Times New Roman" w:hAnsi="Times New Roman" w:cs="Times New Roman"/>
        </w:rPr>
        <w:t xml:space="preserve">also </w:t>
      </w:r>
      <w:r w:rsidRPr="00F747FA" w:rsidR="000E794A">
        <w:rPr>
          <w:rFonts w:ascii="Times New Roman" w:hAnsi="Times New Roman" w:cs="Times New Roman"/>
        </w:rPr>
        <w:t xml:space="preserve">taken decisive action with respect to mid-band spectrum, which is </w:t>
      </w:r>
      <w:r w:rsidRPr="00F747FA" w:rsidR="00A91DBB">
        <w:rPr>
          <w:rFonts w:ascii="Times New Roman" w:hAnsi="Times New Roman" w:cs="Times New Roman"/>
        </w:rPr>
        <w:t xml:space="preserve">appealing </w:t>
      </w:r>
      <w:r w:rsidRPr="00F747FA" w:rsidR="000E794A">
        <w:rPr>
          <w:rFonts w:ascii="Times New Roman" w:hAnsi="Times New Roman" w:cs="Times New Roman"/>
        </w:rPr>
        <w:t xml:space="preserve">for 5G </w:t>
      </w:r>
      <w:r w:rsidRPr="00F747FA" w:rsidR="00FF7070">
        <w:rPr>
          <w:rFonts w:ascii="Times New Roman" w:hAnsi="Times New Roman" w:cs="Times New Roman"/>
        </w:rPr>
        <w:t xml:space="preserve">as </w:t>
      </w:r>
      <w:r w:rsidRPr="00F747FA" w:rsidR="00FA5A3E">
        <w:rPr>
          <w:rFonts w:ascii="Times New Roman" w:hAnsi="Times New Roman" w:cs="Times New Roman"/>
        </w:rPr>
        <w:t xml:space="preserve">it combines good geographic coverage with good capacity.  </w:t>
      </w:r>
      <w:r w:rsidRPr="00F747FA" w:rsidR="000E794A">
        <w:rPr>
          <w:rFonts w:ascii="Times New Roman" w:hAnsi="Times New Roman" w:cs="Times New Roman"/>
        </w:rPr>
        <w:t xml:space="preserve">We’ve made more spectrum in the 2.5 GHz band available for 5G.  We’ve reformed our rules regarding the 3.5 GHz band to encourage 5G deployment and will be auctioning licenses in that band this summer.  We’ve approved the T-Mobile/Sprint merger, which, as the U.S. District Court for the Southern District of New York recently recognized, will allow critical mid-band spectrum to be used for 5G.  And </w:t>
      </w:r>
      <w:r w:rsidRPr="00F747FA" w:rsidR="00A91DBB">
        <w:rPr>
          <w:rFonts w:ascii="Times New Roman" w:hAnsi="Times New Roman" w:cs="Times New Roman"/>
        </w:rPr>
        <w:t xml:space="preserve">today, we adopt an Order that will </w:t>
      </w:r>
      <w:r w:rsidRPr="00F747FA" w:rsidR="000E794A">
        <w:rPr>
          <w:rFonts w:ascii="Times New Roman" w:hAnsi="Times New Roman" w:cs="Times New Roman"/>
        </w:rPr>
        <w:t>repurpos</w:t>
      </w:r>
      <w:r w:rsidRPr="00F747FA" w:rsidR="00A91DBB">
        <w:rPr>
          <w:rFonts w:ascii="Times New Roman" w:hAnsi="Times New Roman" w:cs="Times New Roman"/>
        </w:rPr>
        <w:t>e</w:t>
      </w:r>
      <w:r w:rsidRPr="00F747FA" w:rsidR="000008E8">
        <w:rPr>
          <w:rFonts w:ascii="Times New Roman" w:hAnsi="Times New Roman" w:cs="Times New Roman"/>
        </w:rPr>
        <w:t xml:space="preserve"> </w:t>
      </w:r>
      <w:r w:rsidRPr="00F747FA" w:rsidR="00AE6D95">
        <w:rPr>
          <w:rFonts w:ascii="Times New Roman" w:hAnsi="Times New Roman" w:cs="Times New Roman"/>
        </w:rPr>
        <w:t>280</w:t>
      </w:r>
      <w:r w:rsidRPr="00F747FA" w:rsidR="000008E8">
        <w:rPr>
          <w:rFonts w:ascii="Times New Roman" w:hAnsi="Times New Roman" w:cs="Times New Roman"/>
        </w:rPr>
        <w:t xml:space="preserve"> megahertz </w:t>
      </w:r>
      <w:r w:rsidRPr="00F747FA" w:rsidR="000C5837">
        <w:rPr>
          <w:rFonts w:ascii="Times New Roman" w:hAnsi="Times New Roman" w:cs="Times New Roman"/>
        </w:rPr>
        <w:t>of new,</w:t>
      </w:r>
      <w:r w:rsidRPr="00F747FA" w:rsidR="00C4426E">
        <w:rPr>
          <w:rFonts w:ascii="Times New Roman" w:hAnsi="Times New Roman" w:cs="Times New Roman"/>
        </w:rPr>
        <w:t xml:space="preserve"> mid-band spectrum </w:t>
      </w:r>
      <w:r w:rsidRPr="00F747FA" w:rsidR="00FA5A3E">
        <w:rPr>
          <w:rFonts w:ascii="Times New Roman" w:hAnsi="Times New Roman" w:cs="Times New Roman"/>
        </w:rPr>
        <w:t>for flexible use</w:t>
      </w:r>
      <w:r w:rsidRPr="00F747FA" w:rsidR="000C5837">
        <w:rPr>
          <w:rFonts w:ascii="Times New Roman" w:hAnsi="Times New Roman" w:cs="Times New Roman"/>
        </w:rPr>
        <w:t>,</w:t>
      </w:r>
      <w:r w:rsidRPr="00F747FA" w:rsidR="000008E8">
        <w:rPr>
          <w:rFonts w:ascii="Times New Roman" w:hAnsi="Times New Roman" w:cs="Times New Roman"/>
        </w:rPr>
        <w:t xml:space="preserve"> </w:t>
      </w:r>
      <w:r w:rsidRPr="00F747FA" w:rsidR="00820A05">
        <w:rPr>
          <w:rFonts w:ascii="Times New Roman" w:hAnsi="Times New Roman" w:cs="Times New Roman"/>
        </w:rPr>
        <w:t>which will help deliver</w:t>
      </w:r>
      <w:r w:rsidRPr="00F747FA" w:rsidR="000E794A">
        <w:rPr>
          <w:rFonts w:ascii="Times New Roman" w:hAnsi="Times New Roman" w:cs="Times New Roman"/>
        </w:rPr>
        <w:t xml:space="preserve"> 5G </w:t>
      </w:r>
      <w:r w:rsidRPr="00F747FA" w:rsidR="00820A05">
        <w:rPr>
          <w:rFonts w:ascii="Times New Roman" w:hAnsi="Times New Roman" w:cs="Times New Roman"/>
        </w:rPr>
        <w:t xml:space="preserve">services to consumers across </w:t>
      </w:r>
      <w:r w:rsidRPr="00F747FA" w:rsidR="000E794A">
        <w:rPr>
          <w:rFonts w:ascii="Times New Roman" w:hAnsi="Times New Roman" w:cs="Times New Roman"/>
        </w:rPr>
        <w:t>our country and promot</w:t>
      </w:r>
      <w:r w:rsidRPr="00F747FA" w:rsidR="00820A05">
        <w:rPr>
          <w:rFonts w:ascii="Times New Roman" w:hAnsi="Times New Roman" w:cs="Times New Roman"/>
        </w:rPr>
        <w:t>e</w:t>
      </w:r>
      <w:r w:rsidRPr="00F747FA" w:rsidR="000E794A">
        <w:rPr>
          <w:rFonts w:ascii="Times New Roman" w:hAnsi="Times New Roman" w:cs="Times New Roman"/>
        </w:rPr>
        <w:t xml:space="preserve"> our global leadership</w:t>
      </w:r>
      <w:r w:rsidRPr="00F747FA" w:rsidR="00A86AE0">
        <w:rPr>
          <w:rFonts w:ascii="Times New Roman" w:hAnsi="Times New Roman" w:cs="Times New Roman"/>
        </w:rPr>
        <w:t xml:space="preserve">. </w:t>
      </w:r>
      <w:r w:rsidRPr="00F747FA" w:rsidR="00A91DBB">
        <w:rPr>
          <w:rFonts w:ascii="Times New Roman" w:hAnsi="Times New Roman" w:cs="Times New Roman"/>
        </w:rPr>
        <w:t xml:space="preserve"> </w:t>
      </w:r>
    </w:p>
    <w:p w:rsidR="00F747FA" w:rsidP="00F747FA" w14:paraId="7DFB205A" w14:textId="77777777">
      <w:pPr>
        <w:spacing w:after="0" w:line="240" w:lineRule="auto"/>
        <w:ind w:firstLine="720"/>
        <w:rPr>
          <w:rFonts w:ascii="Times New Roman" w:hAnsi="Times New Roman" w:cs="Times New Roman"/>
        </w:rPr>
      </w:pPr>
    </w:p>
    <w:p w:rsidR="005252A5" w:rsidRPr="00F747FA" w:rsidP="00F747FA" w14:paraId="204C1EBA" w14:textId="5B1634F9">
      <w:pPr>
        <w:spacing w:after="0" w:line="240" w:lineRule="auto"/>
        <w:ind w:firstLine="720"/>
        <w:rPr>
          <w:rFonts w:ascii="Times New Roman" w:hAnsi="Times New Roman" w:cs="Times New Roman"/>
        </w:rPr>
      </w:pPr>
      <w:r w:rsidRPr="00F747FA">
        <w:rPr>
          <w:rFonts w:ascii="Times New Roman" w:hAnsi="Times New Roman" w:cs="Times New Roman"/>
        </w:rPr>
        <w:t xml:space="preserve">During this proceeding, I made it clear that my decision would be </w:t>
      </w:r>
      <w:r w:rsidRPr="00F747FA" w:rsidR="00546626">
        <w:rPr>
          <w:rFonts w:ascii="Times New Roman" w:hAnsi="Times New Roman" w:cs="Times New Roman"/>
        </w:rPr>
        <w:t>based on four guiding principle</w:t>
      </w:r>
      <w:r w:rsidRPr="00F747FA" w:rsidR="00000830">
        <w:rPr>
          <w:rFonts w:ascii="Times New Roman" w:hAnsi="Times New Roman" w:cs="Times New Roman"/>
        </w:rPr>
        <w:t>s.</w:t>
      </w:r>
      <w:r w:rsidRPr="00F747FA" w:rsidR="00D21F24">
        <w:rPr>
          <w:rFonts w:ascii="Times New Roman" w:hAnsi="Times New Roman" w:cs="Times New Roman"/>
        </w:rPr>
        <w:t xml:space="preserve">  First, </w:t>
      </w:r>
      <w:r w:rsidRPr="00F747FA" w:rsidR="0083777F">
        <w:rPr>
          <w:rFonts w:ascii="Times New Roman" w:hAnsi="Times New Roman" w:cs="Times New Roman"/>
        </w:rPr>
        <w:t xml:space="preserve">the FCC </w:t>
      </w:r>
      <w:r w:rsidRPr="00F747FA">
        <w:rPr>
          <w:rFonts w:ascii="Times New Roman" w:hAnsi="Times New Roman" w:cs="Times New Roman"/>
        </w:rPr>
        <w:t xml:space="preserve">must </w:t>
      </w:r>
      <w:r w:rsidRPr="00F747FA" w:rsidR="00D21F24">
        <w:rPr>
          <w:rFonts w:ascii="Times New Roman" w:hAnsi="Times New Roman" w:cs="Times New Roman"/>
        </w:rPr>
        <w:t xml:space="preserve">make available a significant amount of C-band spectrum for 5G.  Second, we </w:t>
      </w:r>
      <w:r w:rsidRPr="00F747FA">
        <w:rPr>
          <w:rFonts w:ascii="Times New Roman" w:hAnsi="Times New Roman" w:cs="Times New Roman"/>
        </w:rPr>
        <w:t xml:space="preserve">must </w:t>
      </w:r>
      <w:r w:rsidRPr="00F747FA" w:rsidR="00D21F24">
        <w:rPr>
          <w:rFonts w:ascii="Times New Roman" w:hAnsi="Times New Roman" w:cs="Times New Roman"/>
        </w:rPr>
        <w:t>do so quickly.</w:t>
      </w:r>
      <w:r w:rsidRPr="00F747FA" w:rsidR="00555719">
        <w:rPr>
          <w:rFonts w:ascii="Times New Roman" w:hAnsi="Times New Roman" w:cs="Times New Roman"/>
        </w:rPr>
        <w:t xml:space="preserve">  </w:t>
      </w:r>
      <w:r w:rsidRPr="00F747FA" w:rsidR="00D21F24">
        <w:rPr>
          <w:rFonts w:ascii="Times New Roman" w:hAnsi="Times New Roman" w:cs="Times New Roman"/>
        </w:rPr>
        <w:t xml:space="preserve">Third, we </w:t>
      </w:r>
      <w:r w:rsidRPr="00F747FA">
        <w:rPr>
          <w:rFonts w:ascii="Times New Roman" w:hAnsi="Times New Roman" w:cs="Times New Roman"/>
        </w:rPr>
        <w:t xml:space="preserve">must </w:t>
      </w:r>
      <w:r w:rsidRPr="00F747FA" w:rsidR="00D21F24">
        <w:rPr>
          <w:rFonts w:ascii="Times New Roman" w:hAnsi="Times New Roman" w:cs="Times New Roman"/>
        </w:rPr>
        <w:t xml:space="preserve">generate revenue for the federal government.  And fourth, we </w:t>
      </w:r>
      <w:r w:rsidRPr="00F747FA">
        <w:rPr>
          <w:rFonts w:ascii="Times New Roman" w:hAnsi="Times New Roman" w:cs="Times New Roman"/>
        </w:rPr>
        <w:t xml:space="preserve">must </w:t>
      </w:r>
      <w:r w:rsidRPr="00F747FA" w:rsidR="00D21F24">
        <w:rPr>
          <w:rFonts w:ascii="Times New Roman" w:hAnsi="Times New Roman" w:cs="Times New Roman"/>
        </w:rPr>
        <w:t xml:space="preserve">ensure that the services that are currently delivered using the C-band can continue to be delivered to the American people.  </w:t>
      </w:r>
      <w:r w:rsidRPr="00F747FA" w:rsidR="000E794A">
        <w:rPr>
          <w:rFonts w:ascii="Times New Roman" w:hAnsi="Times New Roman" w:cs="Times New Roman"/>
        </w:rPr>
        <w:t>The</w:t>
      </w:r>
      <w:r w:rsidRPr="00F747FA">
        <w:rPr>
          <w:rFonts w:ascii="Times New Roman" w:hAnsi="Times New Roman" w:cs="Times New Roman"/>
        </w:rPr>
        <w:t xml:space="preserve"> Order we adopt today advances </w:t>
      </w:r>
      <w:r w:rsidRPr="00F747FA" w:rsidR="000E794A">
        <w:rPr>
          <w:rFonts w:ascii="Times New Roman" w:hAnsi="Times New Roman" w:cs="Times New Roman"/>
        </w:rPr>
        <w:t xml:space="preserve">each </w:t>
      </w:r>
      <w:r w:rsidRPr="00F747FA" w:rsidR="00FF7070">
        <w:rPr>
          <w:rFonts w:ascii="Times New Roman" w:hAnsi="Times New Roman" w:cs="Times New Roman"/>
        </w:rPr>
        <w:t xml:space="preserve">of </w:t>
      </w:r>
      <w:r w:rsidRPr="00F747FA">
        <w:rPr>
          <w:rFonts w:ascii="Times New Roman" w:hAnsi="Times New Roman" w:cs="Times New Roman"/>
        </w:rPr>
        <w:t>these principles.</w:t>
      </w:r>
    </w:p>
    <w:p w:rsidR="00F747FA" w:rsidP="00F747FA" w14:paraId="107E9246" w14:textId="77777777">
      <w:pPr>
        <w:spacing w:after="0" w:line="240" w:lineRule="auto"/>
        <w:ind w:firstLine="720"/>
        <w:rPr>
          <w:rFonts w:ascii="Times New Roman" w:hAnsi="Times New Roman" w:cs="Times New Roman"/>
        </w:rPr>
      </w:pPr>
    </w:p>
    <w:p w:rsidR="005252A5" w:rsidRPr="00F747FA" w:rsidP="00F747FA" w14:paraId="53F66B19" w14:textId="26150C1E">
      <w:pPr>
        <w:spacing w:after="0" w:line="240" w:lineRule="auto"/>
        <w:ind w:firstLine="720"/>
        <w:rPr>
          <w:rFonts w:ascii="Times New Roman" w:hAnsi="Times New Roman" w:cs="Times New Roman"/>
        </w:rPr>
      </w:pPr>
      <w:r w:rsidRPr="00F747FA">
        <w:rPr>
          <w:rFonts w:ascii="Times New Roman" w:hAnsi="Times New Roman" w:cs="Times New Roman"/>
        </w:rPr>
        <w:t xml:space="preserve">I’ll start with the </w:t>
      </w:r>
      <w:r w:rsidRPr="00F747FA" w:rsidR="00555719">
        <w:rPr>
          <w:rFonts w:ascii="Times New Roman" w:hAnsi="Times New Roman" w:cs="Times New Roman"/>
        </w:rPr>
        <w:t>first two.  This item will make a large swath of mid-band spectrum available</w:t>
      </w:r>
      <w:r w:rsidRPr="00F747FA" w:rsidR="0083777F">
        <w:rPr>
          <w:rFonts w:ascii="Times New Roman" w:hAnsi="Times New Roman" w:cs="Times New Roman"/>
        </w:rPr>
        <w:t>, and will do so</w:t>
      </w:r>
      <w:r w:rsidRPr="00F747FA" w:rsidR="00555719">
        <w:rPr>
          <w:rFonts w:ascii="Times New Roman" w:hAnsi="Times New Roman" w:cs="Times New Roman"/>
        </w:rPr>
        <w:t xml:space="preserve"> quickly</w:t>
      </w:r>
      <w:r w:rsidRPr="00F747FA">
        <w:rPr>
          <w:rFonts w:ascii="Times New Roman" w:hAnsi="Times New Roman" w:cs="Times New Roman"/>
        </w:rPr>
        <w:t xml:space="preserve">.  </w:t>
      </w:r>
      <w:r w:rsidRPr="00F747FA" w:rsidR="00B62EB4">
        <w:rPr>
          <w:rFonts w:ascii="Times New Roman" w:hAnsi="Times New Roman" w:cs="Times New Roman"/>
        </w:rPr>
        <w:t>From</w:t>
      </w:r>
      <w:r w:rsidRPr="00F747FA">
        <w:rPr>
          <w:rFonts w:ascii="Times New Roman" w:hAnsi="Times New Roman" w:cs="Times New Roman"/>
        </w:rPr>
        <w:t xml:space="preserve"> Congress </w:t>
      </w:r>
      <w:r w:rsidRPr="00F747FA" w:rsidR="00B62EB4">
        <w:rPr>
          <w:rFonts w:ascii="Times New Roman" w:hAnsi="Times New Roman" w:cs="Times New Roman"/>
        </w:rPr>
        <w:t xml:space="preserve">to my fellow Commissioners to </w:t>
      </w:r>
      <w:r w:rsidRPr="00F747FA" w:rsidR="00EF7A36">
        <w:rPr>
          <w:rFonts w:ascii="Times New Roman" w:hAnsi="Times New Roman" w:cs="Times New Roman"/>
        </w:rPr>
        <w:t xml:space="preserve">wireless providers </w:t>
      </w:r>
      <w:r w:rsidRPr="00F747FA" w:rsidR="0083777F">
        <w:rPr>
          <w:rFonts w:ascii="Times New Roman" w:hAnsi="Times New Roman" w:cs="Times New Roman"/>
        </w:rPr>
        <w:t xml:space="preserve">to </w:t>
      </w:r>
      <w:r w:rsidRPr="00F747FA" w:rsidR="00EF7A36">
        <w:rPr>
          <w:rFonts w:ascii="Times New Roman" w:hAnsi="Times New Roman" w:cs="Times New Roman"/>
        </w:rPr>
        <w:t>equipment manufacturers</w:t>
      </w:r>
      <w:r w:rsidRPr="00F747FA" w:rsidR="00B62EB4">
        <w:rPr>
          <w:rFonts w:ascii="Times New Roman" w:hAnsi="Times New Roman" w:cs="Times New Roman"/>
        </w:rPr>
        <w:t>, v</w:t>
      </w:r>
      <w:r w:rsidRPr="00F747FA">
        <w:rPr>
          <w:rFonts w:ascii="Times New Roman" w:hAnsi="Times New Roman" w:cs="Times New Roman"/>
        </w:rPr>
        <w:t xml:space="preserve">irtually everyone agrees that </w:t>
      </w:r>
      <w:r w:rsidRPr="00F747FA" w:rsidR="00B62EB4">
        <w:rPr>
          <w:rFonts w:ascii="Times New Roman" w:hAnsi="Times New Roman" w:cs="Times New Roman"/>
        </w:rPr>
        <w:t xml:space="preserve">we need to act expeditiously to make </w:t>
      </w:r>
      <w:r w:rsidRPr="00F747FA" w:rsidR="00EA04D0">
        <w:rPr>
          <w:rFonts w:ascii="Times New Roman" w:hAnsi="Times New Roman" w:cs="Times New Roman"/>
        </w:rPr>
        <w:t>a large amount of</w:t>
      </w:r>
      <w:r w:rsidRPr="00F747FA" w:rsidR="00B62EB4">
        <w:rPr>
          <w:rFonts w:ascii="Times New Roman" w:hAnsi="Times New Roman" w:cs="Times New Roman"/>
        </w:rPr>
        <w:t xml:space="preserve"> </w:t>
      </w:r>
      <w:r w:rsidRPr="00F747FA" w:rsidR="000C5837">
        <w:rPr>
          <w:rFonts w:ascii="Times New Roman" w:hAnsi="Times New Roman" w:cs="Times New Roman"/>
        </w:rPr>
        <w:t>C-band</w:t>
      </w:r>
      <w:r w:rsidRPr="00F747FA" w:rsidR="00B62EB4">
        <w:rPr>
          <w:rFonts w:ascii="Times New Roman" w:hAnsi="Times New Roman" w:cs="Times New Roman"/>
        </w:rPr>
        <w:t xml:space="preserve"> spectrum available</w:t>
      </w:r>
      <w:r w:rsidRPr="00F747FA" w:rsidR="00555719">
        <w:rPr>
          <w:rFonts w:ascii="Times New Roman" w:hAnsi="Times New Roman" w:cs="Times New Roman"/>
        </w:rPr>
        <w:t xml:space="preserve"> for 5G</w:t>
      </w:r>
      <w:r w:rsidRPr="00F747FA" w:rsidR="00B62EB4">
        <w:rPr>
          <w:rFonts w:ascii="Times New Roman" w:hAnsi="Times New Roman" w:cs="Times New Roman"/>
        </w:rPr>
        <w:t xml:space="preserve">.  </w:t>
      </w:r>
      <w:r w:rsidRPr="00F747FA" w:rsidR="00476D52">
        <w:rPr>
          <w:rFonts w:ascii="Times New Roman" w:hAnsi="Times New Roman" w:cs="Times New Roman"/>
        </w:rPr>
        <w:t>Among other things, d</w:t>
      </w:r>
      <w:r w:rsidRPr="00F747FA" w:rsidR="000E794A">
        <w:rPr>
          <w:rFonts w:ascii="Times New Roman" w:hAnsi="Times New Roman" w:cs="Times New Roman"/>
        </w:rPr>
        <w:t>oing so</w:t>
      </w:r>
      <w:r w:rsidRPr="00F747FA" w:rsidR="00EA04D0">
        <w:rPr>
          <w:rFonts w:ascii="Times New Roman" w:hAnsi="Times New Roman" w:cs="Times New Roman"/>
        </w:rPr>
        <w:t xml:space="preserve"> will help</w:t>
      </w:r>
      <w:r w:rsidRPr="00F747FA" w:rsidR="00476D52">
        <w:rPr>
          <w:rFonts w:ascii="Times New Roman" w:hAnsi="Times New Roman" w:cs="Times New Roman"/>
        </w:rPr>
        <w:t xml:space="preserve"> c</w:t>
      </w:r>
      <w:r w:rsidRPr="00F747FA" w:rsidR="00EA04D0">
        <w:rPr>
          <w:rFonts w:ascii="Times New Roman" w:hAnsi="Times New Roman" w:cs="Times New Roman"/>
        </w:rPr>
        <w:t>lose the digital divide, enabling all Americans—whether they live in rural or urban areas—to access new and innovative 5G applications and service</w:t>
      </w:r>
      <w:r w:rsidRPr="00F747FA" w:rsidR="00476D52">
        <w:rPr>
          <w:rFonts w:ascii="Times New Roman" w:hAnsi="Times New Roman" w:cs="Times New Roman"/>
        </w:rPr>
        <w:t xml:space="preserve">s.  </w:t>
      </w:r>
      <w:r w:rsidRPr="00F747FA" w:rsidR="000E794A">
        <w:rPr>
          <w:rFonts w:ascii="Times New Roman" w:hAnsi="Times New Roman" w:cs="Times New Roman"/>
        </w:rPr>
        <w:t xml:space="preserve"> </w:t>
      </w:r>
    </w:p>
    <w:p w:rsidR="00F747FA" w:rsidP="00F747FA" w14:paraId="383CB890" w14:textId="77777777">
      <w:pPr>
        <w:spacing w:after="0" w:line="240" w:lineRule="auto"/>
        <w:ind w:firstLine="720"/>
        <w:rPr>
          <w:rFonts w:ascii="Times New Roman" w:hAnsi="Times New Roman" w:cs="Times New Roman"/>
        </w:rPr>
      </w:pPr>
    </w:p>
    <w:p w:rsidR="005252A5" w:rsidRPr="00F747FA" w:rsidP="00F747FA" w14:paraId="43192780" w14:textId="62BE43D2">
      <w:pPr>
        <w:spacing w:after="0" w:line="240" w:lineRule="auto"/>
        <w:ind w:firstLine="720"/>
        <w:rPr>
          <w:rFonts w:ascii="Times New Roman" w:hAnsi="Times New Roman" w:cs="Times New Roman"/>
        </w:rPr>
      </w:pPr>
      <w:r w:rsidRPr="00F747FA">
        <w:rPr>
          <w:rFonts w:ascii="Times New Roman" w:hAnsi="Times New Roman" w:cs="Times New Roman"/>
        </w:rPr>
        <w:t xml:space="preserve">To ensure that </w:t>
      </w:r>
      <w:r w:rsidRPr="00F747FA" w:rsidR="00476D52">
        <w:rPr>
          <w:rFonts w:ascii="Times New Roman" w:hAnsi="Times New Roman" w:cs="Times New Roman"/>
        </w:rPr>
        <w:t xml:space="preserve">the </w:t>
      </w:r>
      <w:r w:rsidRPr="00F747FA">
        <w:rPr>
          <w:rFonts w:ascii="Times New Roman" w:hAnsi="Times New Roman" w:cs="Times New Roman"/>
        </w:rPr>
        <w:t xml:space="preserve">280 megahertz of </w:t>
      </w:r>
      <w:r w:rsidRPr="00F747FA">
        <w:rPr>
          <w:rFonts w:ascii="Times New Roman" w:hAnsi="Times New Roman" w:cs="Times New Roman"/>
        </w:rPr>
        <w:t>repurposed spectrum</w:t>
      </w:r>
      <w:r w:rsidRPr="00F747FA" w:rsidR="00476D52">
        <w:rPr>
          <w:rFonts w:ascii="Times New Roman" w:hAnsi="Times New Roman" w:cs="Times New Roman"/>
        </w:rPr>
        <w:t xml:space="preserve"> from 3.7 GHz to 3.98 G</w:t>
      </w:r>
      <w:r w:rsidRPr="00F747FA" w:rsidR="0015478F">
        <w:rPr>
          <w:rFonts w:ascii="Times New Roman" w:hAnsi="Times New Roman" w:cs="Times New Roman"/>
        </w:rPr>
        <w:t>H</w:t>
      </w:r>
      <w:r w:rsidRPr="00F747FA" w:rsidR="00476D52">
        <w:rPr>
          <w:rFonts w:ascii="Times New Roman" w:hAnsi="Times New Roman" w:cs="Times New Roman"/>
        </w:rPr>
        <w:t>z</w:t>
      </w:r>
      <w:r w:rsidRPr="00F747FA">
        <w:rPr>
          <w:rFonts w:ascii="Times New Roman" w:hAnsi="Times New Roman" w:cs="Times New Roman"/>
        </w:rPr>
        <w:t xml:space="preserve"> is made available for flexible wireless use as quickly as possible, the Order provides for “accelerated relocation payments” for satellite operators </w:t>
      </w:r>
      <w:r w:rsidRPr="00F747FA" w:rsidR="00E66B06">
        <w:rPr>
          <w:rFonts w:ascii="Times New Roman" w:hAnsi="Times New Roman" w:cs="Times New Roman"/>
        </w:rPr>
        <w:t>if they meet deadlines for clearing C-</w:t>
      </w:r>
      <w:r w:rsidRPr="00F747FA" w:rsidR="00C25AA3">
        <w:rPr>
          <w:rFonts w:ascii="Times New Roman" w:hAnsi="Times New Roman" w:cs="Times New Roman"/>
        </w:rPr>
        <w:t>b</w:t>
      </w:r>
      <w:r w:rsidRPr="00F747FA" w:rsidR="00E66B06">
        <w:rPr>
          <w:rFonts w:ascii="Times New Roman" w:hAnsi="Times New Roman" w:cs="Times New Roman"/>
        </w:rPr>
        <w:t>and spectrum</w:t>
      </w:r>
      <w:r w:rsidRPr="00F747FA" w:rsidR="00476D52">
        <w:rPr>
          <w:rFonts w:ascii="Times New Roman" w:hAnsi="Times New Roman" w:cs="Times New Roman"/>
        </w:rPr>
        <w:t xml:space="preserve"> rapidly</w:t>
      </w:r>
      <w:r w:rsidRPr="00F747FA" w:rsidR="00E66B06">
        <w:rPr>
          <w:rFonts w:ascii="Times New Roman" w:hAnsi="Times New Roman" w:cs="Times New Roman"/>
        </w:rPr>
        <w:t xml:space="preserve">.  </w:t>
      </w:r>
    </w:p>
    <w:p w:rsidR="00F747FA" w:rsidP="00F747FA" w14:paraId="579AEA42" w14:textId="77777777">
      <w:pPr>
        <w:spacing w:after="0" w:line="240" w:lineRule="auto"/>
        <w:ind w:firstLine="720"/>
        <w:rPr>
          <w:rFonts w:ascii="Times New Roman" w:hAnsi="Times New Roman" w:cs="Times New Roman"/>
        </w:rPr>
      </w:pPr>
    </w:p>
    <w:p w:rsidR="005252A5" w:rsidRPr="00F747FA" w:rsidP="00F747FA" w14:paraId="76A062D9" w14:textId="0C814E06">
      <w:pPr>
        <w:spacing w:after="0" w:line="240" w:lineRule="auto"/>
        <w:ind w:firstLine="720"/>
        <w:rPr>
          <w:rFonts w:ascii="Times New Roman" w:hAnsi="Times New Roman" w:cs="Times New Roman"/>
        </w:rPr>
      </w:pPr>
      <w:r w:rsidRPr="00F747FA">
        <w:rPr>
          <w:rFonts w:ascii="Times New Roman" w:hAnsi="Times New Roman" w:cs="Times New Roman"/>
        </w:rPr>
        <w:t>Why are accelerated relocation payments necessary?  The answer is simple: speed.  We want satellite operator</w:t>
      </w:r>
      <w:r w:rsidRPr="00F747FA" w:rsidR="00476D52">
        <w:rPr>
          <w:rFonts w:ascii="Times New Roman" w:hAnsi="Times New Roman" w:cs="Times New Roman"/>
        </w:rPr>
        <w:t>s</w:t>
      </w:r>
      <w:r w:rsidRPr="00F747FA">
        <w:rPr>
          <w:rFonts w:ascii="Times New Roman" w:hAnsi="Times New Roman" w:cs="Times New Roman"/>
        </w:rPr>
        <w:t xml:space="preserve"> to </w:t>
      </w:r>
      <w:r w:rsidRPr="00F747FA" w:rsidR="00476D52">
        <w:rPr>
          <w:rFonts w:ascii="Times New Roman" w:hAnsi="Times New Roman" w:cs="Times New Roman"/>
        </w:rPr>
        <w:t>vacate the lower portion of the C-band quickly</w:t>
      </w:r>
      <w:r w:rsidRPr="00F747FA">
        <w:rPr>
          <w:rFonts w:ascii="Times New Roman" w:hAnsi="Times New Roman" w:cs="Times New Roman"/>
        </w:rPr>
        <w:t>.</w:t>
      </w:r>
      <w:r w:rsidRPr="00F747FA" w:rsidR="00476D52">
        <w:rPr>
          <w:rFonts w:ascii="Times New Roman" w:hAnsi="Times New Roman" w:cs="Times New Roman"/>
        </w:rPr>
        <w:t xml:space="preserve">  </w:t>
      </w:r>
      <w:r w:rsidRPr="00F747FA">
        <w:rPr>
          <w:rFonts w:ascii="Times New Roman" w:hAnsi="Times New Roman" w:cs="Times New Roman"/>
        </w:rPr>
        <w:t xml:space="preserve">And this transition will be much </w:t>
      </w:r>
      <w:r w:rsidRPr="00F747FA">
        <w:rPr>
          <w:rFonts w:ascii="Times New Roman" w:hAnsi="Times New Roman" w:cs="Times New Roman"/>
        </w:rPr>
        <w:t xml:space="preserve">faster if we </w:t>
      </w:r>
      <w:r w:rsidRPr="00F747FA" w:rsidR="00476D52">
        <w:rPr>
          <w:rFonts w:ascii="Times New Roman" w:hAnsi="Times New Roman" w:cs="Times New Roman"/>
        </w:rPr>
        <w:t xml:space="preserve">align the incentives of satellite operators with the incentives of wireless </w:t>
      </w:r>
      <w:r w:rsidRPr="00F747FA" w:rsidR="00AE6D95">
        <w:rPr>
          <w:rFonts w:ascii="Times New Roman" w:hAnsi="Times New Roman" w:cs="Times New Roman"/>
        </w:rPr>
        <w:t xml:space="preserve">providers </w:t>
      </w:r>
      <w:r w:rsidRPr="00F747FA" w:rsidR="00476D52">
        <w:rPr>
          <w:rFonts w:ascii="Times New Roman" w:hAnsi="Times New Roman" w:cs="Times New Roman"/>
        </w:rPr>
        <w:t xml:space="preserve">who want expedited access to that spectrum.  </w:t>
      </w:r>
    </w:p>
    <w:p w:rsidR="00F747FA" w:rsidP="00F747FA" w14:paraId="13F3F7A8" w14:textId="77777777">
      <w:pPr>
        <w:spacing w:after="0" w:line="240" w:lineRule="auto"/>
        <w:ind w:firstLine="720"/>
        <w:rPr>
          <w:rFonts w:ascii="Times New Roman" w:hAnsi="Times New Roman" w:cs="Times New Roman"/>
        </w:rPr>
      </w:pPr>
    </w:p>
    <w:p w:rsidR="00A2591E" w:rsidRPr="00F747FA" w:rsidP="00F747FA" w14:paraId="63BED21F" w14:textId="6D19DB03">
      <w:pPr>
        <w:spacing w:after="0" w:line="240" w:lineRule="auto"/>
        <w:ind w:firstLine="720"/>
        <w:rPr>
          <w:rFonts w:ascii="Times New Roman" w:hAnsi="Times New Roman" w:cs="Times New Roman"/>
        </w:rPr>
      </w:pPr>
      <w:r w:rsidRPr="00F747FA">
        <w:rPr>
          <w:rFonts w:ascii="Times New Roman" w:hAnsi="Times New Roman" w:cs="Times New Roman"/>
        </w:rPr>
        <w:t>To properly align those incentives, we are giving</w:t>
      </w:r>
      <w:r w:rsidRPr="00F747FA" w:rsidR="00E66B06">
        <w:rPr>
          <w:rFonts w:ascii="Times New Roman" w:hAnsi="Times New Roman" w:cs="Times New Roman"/>
        </w:rPr>
        <w:t xml:space="preserve"> satellite operators the opportunity to receive accelerated relocation payments of $9.7 billion if they meet our accelerated clearing milestones.  </w:t>
      </w:r>
      <w:r w:rsidRPr="00F747FA" w:rsidR="0083777F">
        <w:rPr>
          <w:rFonts w:ascii="Times New Roman" w:hAnsi="Times New Roman" w:cs="Times New Roman"/>
        </w:rPr>
        <w:t xml:space="preserve">Now, </w:t>
      </w:r>
      <w:r w:rsidRPr="00F747FA" w:rsidR="00F01DB3">
        <w:rPr>
          <w:rFonts w:ascii="Times New Roman" w:hAnsi="Times New Roman" w:cs="Times New Roman"/>
        </w:rPr>
        <w:t xml:space="preserve">some </w:t>
      </w:r>
      <w:r w:rsidRPr="00F747FA">
        <w:rPr>
          <w:rFonts w:ascii="Times New Roman" w:hAnsi="Times New Roman" w:cs="Times New Roman"/>
        </w:rPr>
        <w:t>believe that these</w:t>
      </w:r>
      <w:r w:rsidRPr="00F747FA" w:rsidR="00F01DB3">
        <w:rPr>
          <w:rFonts w:ascii="Times New Roman" w:hAnsi="Times New Roman" w:cs="Times New Roman"/>
        </w:rPr>
        <w:t xml:space="preserve"> payments a</w:t>
      </w:r>
      <w:r w:rsidRPr="00F747FA" w:rsidR="0083777F">
        <w:rPr>
          <w:rFonts w:ascii="Times New Roman" w:hAnsi="Times New Roman" w:cs="Times New Roman"/>
        </w:rPr>
        <w:t>re</w:t>
      </w:r>
      <w:r w:rsidRPr="00F747FA" w:rsidR="00F01DB3">
        <w:rPr>
          <w:rFonts w:ascii="Times New Roman" w:hAnsi="Times New Roman" w:cs="Times New Roman"/>
        </w:rPr>
        <w:t xml:space="preserve"> too </w:t>
      </w:r>
      <w:r w:rsidRPr="00F747FA">
        <w:rPr>
          <w:rFonts w:ascii="Times New Roman" w:hAnsi="Times New Roman" w:cs="Times New Roman"/>
        </w:rPr>
        <w:t xml:space="preserve">small.  Others have </w:t>
      </w:r>
      <w:r w:rsidRPr="00F747FA" w:rsidR="00F01DB3">
        <w:rPr>
          <w:rFonts w:ascii="Times New Roman" w:hAnsi="Times New Roman" w:cs="Times New Roman"/>
        </w:rPr>
        <w:t>criticize</w:t>
      </w:r>
      <w:r w:rsidRPr="00F747FA">
        <w:rPr>
          <w:rFonts w:ascii="Times New Roman" w:hAnsi="Times New Roman" w:cs="Times New Roman"/>
        </w:rPr>
        <w:t>d</w:t>
      </w:r>
      <w:r w:rsidRPr="00F747FA" w:rsidR="00F01DB3">
        <w:rPr>
          <w:rFonts w:ascii="Times New Roman" w:hAnsi="Times New Roman" w:cs="Times New Roman"/>
        </w:rPr>
        <w:t xml:space="preserve"> them as </w:t>
      </w:r>
      <w:r w:rsidRPr="00F747FA">
        <w:rPr>
          <w:rFonts w:ascii="Times New Roman" w:hAnsi="Times New Roman" w:cs="Times New Roman"/>
        </w:rPr>
        <w:t xml:space="preserve">being too large. </w:t>
      </w:r>
      <w:r w:rsidRPr="00F747FA" w:rsidR="00EC4916">
        <w:rPr>
          <w:rFonts w:ascii="Times New Roman" w:hAnsi="Times New Roman" w:cs="Times New Roman"/>
        </w:rPr>
        <w:t xml:space="preserve"> </w:t>
      </w:r>
      <w:r w:rsidRPr="00F747FA">
        <w:rPr>
          <w:rFonts w:ascii="Times New Roman" w:hAnsi="Times New Roman" w:cs="Times New Roman"/>
        </w:rPr>
        <w:t xml:space="preserve">But </w:t>
      </w:r>
      <w:r w:rsidRPr="00F747FA" w:rsidR="0083777F">
        <w:rPr>
          <w:rFonts w:ascii="Times New Roman" w:hAnsi="Times New Roman" w:cs="Times New Roman"/>
        </w:rPr>
        <w:t xml:space="preserve">as </w:t>
      </w:r>
      <w:r w:rsidRPr="00F747FA">
        <w:rPr>
          <w:rFonts w:ascii="Times New Roman" w:hAnsi="Times New Roman" w:cs="Times New Roman"/>
        </w:rPr>
        <w:t xml:space="preserve">Goldilocks </w:t>
      </w:r>
      <w:r w:rsidRPr="00F747FA" w:rsidR="0083777F">
        <w:rPr>
          <w:rFonts w:ascii="Times New Roman" w:hAnsi="Times New Roman" w:cs="Times New Roman"/>
        </w:rPr>
        <w:t>might say</w:t>
      </w:r>
      <w:r w:rsidRPr="00F747FA">
        <w:rPr>
          <w:rFonts w:ascii="Times New Roman" w:hAnsi="Times New Roman" w:cs="Times New Roman"/>
        </w:rPr>
        <w:t>, I believe we’ve gotten it just right.  We</w:t>
      </w:r>
      <w:r w:rsidRPr="00F747FA" w:rsidR="00F01DB3">
        <w:rPr>
          <w:rFonts w:ascii="Times New Roman" w:hAnsi="Times New Roman" w:cs="Times New Roman"/>
        </w:rPr>
        <w:t xml:space="preserve"> arrived </w:t>
      </w:r>
      <w:r w:rsidRPr="00F747FA" w:rsidR="00D66A30">
        <w:rPr>
          <w:rFonts w:ascii="Times New Roman" w:hAnsi="Times New Roman" w:cs="Times New Roman"/>
        </w:rPr>
        <w:t>at th</w:t>
      </w:r>
      <w:r w:rsidRPr="00F747FA" w:rsidR="00D67405">
        <w:rPr>
          <w:rFonts w:ascii="Times New Roman" w:hAnsi="Times New Roman" w:cs="Times New Roman"/>
        </w:rPr>
        <w:t>is</w:t>
      </w:r>
      <w:r w:rsidRPr="00F747FA" w:rsidR="00D66A30">
        <w:rPr>
          <w:rFonts w:ascii="Times New Roman" w:hAnsi="Times New Roman" w:cs="Times New Roman"/>
        </w:rPr>
        <w:t xml:space="preserve"> figure by working with our economists and other expert staff to determine </w:t>
      </w:r>
      <w:r w:rsidRPr="00F747FA" w:rsidR="00F01DB3">
        <w:rPr>
          <w:rFonts w:ascii="Times New Roman" w:hAnsi="Times New Roman" w:cs="Times New Roman"/>
        </w:rPr>
        <w:t>the value</w:t>
      </w:r>
      <w:r w:rsidRPr="00F747FA" w:rsidR="001D3CC3">
        <w:rPr>
          <w:rFonts w:ascii="Times New Roman" w:hAnsi="Times New Roman" w:cs="Times New Roman"/>
        </w:rPr>
        <w:t xml:space="preserve"> to auction winner</w:t>
      </w:r>
      <w:r w:rsidRPr="00F747FA">
        <w:rPr>
          <w:rFonts w:ascii="Times New Roman" w:hAnsi="Times New Roman" w:cs="Times New Roman"/>
        </w:rPr>
        <w:t xml:space="preserve">s </w:t>
      </w:r>
      <w:r w:rsidRPr="00F747FA" w:rsidR="001D3CC3">
        <w:rPr>
          <w:rFonts w:ascii="Times New Roman" w:hAnsi="Times New Roman" w:cs="Times New Roman"/>
        </w:rPr>
        <w:t xml:space="preserve">of </w:t>
      </w:r>
      <w:r w:rsidRPr="00F747FA" w:rsidR="00F01DB3">
        <w:rPr>
          <w:rFonts w:ascii="Times New Roman" w:hAnsi="Times New Roman" w:cs="Times New Roman"/>
        </w:rPr>
        <w:t xml:space="preserve">having </w:t>
      </w:r>
      <w:r w:rsidRPr="00F747FA" w:rsidR="001D3CC3">
        <w:rPr>
          <w:rFonts w:ascii="Times New Roman" w:hAnsi="Times New Roman" w:cs="Times New Roman"/>
        </w:rPr>
        <w:t>satellite operators clear</w:t>
      </w:r>
      <w:r w:rsidRPr="00F747FA" w:rsidR="00F01DB3">
        <w:rPr>
          <w:rFonts w:ascii="Times New Roman" w:hAnsi="Times New Roman" w:cs="Times New Roman"/>
        </w:rPr>
        <w:t xml:space="preserve"> the spectrum in an accelerated timeframe</w:t>
      </w:r>
      <w:r w:rsidRPr="00F747FA">
        <w:rPr>
          <w:rFonts w:ascii="Times New Roman" w:hAnsi="Times New Roman" w:cs="Times New Roman"/>
        </w:rPr>
        <w:t xml:space="preserve"> and to approximate the size of payments that would be made in the private m</w:t>
      </w:r>
      <w:r w:rsidRPr="00F747FA">
        <w:rPr>
          <w:rFonts w:ascii="Times New Roman" w:hAnsi="Times New Roman" w:cs="Times New Roman"/>
        </w:rPr>
        <w:t xml:space="preserve">arketplace absent holdout and free-rider problems.  </w:t>
      </w:r>
    </w:p>
    <w:p w:rsidR="00F747FA" w:rsidP="00F747FA" w14:paraId="2804DC29" w14:textId="77777777">
      <w:pPr>
        <w:spacing w:after="0" w:line="240" w:lineRule="auto"/>
        <w:ind w:firstLine="720"/>
        <w:rPr>
          <w:rFonts w:ascii="Times New Roman" w:hAnsi="Times New Roman" w:cs="Times New Roman"/>
        </w:rPr>
      </w:pPr>
    </w:p>
    <w:p w:rsidR="007114A7" w:rsidRPr="00F747FA" w:rsidP="00F747FA" w14:paraId="1F9ED875" w14:textId="11709B5C">
      <w:pPr>
        <w:spacing w:after="0" w:line="240" w:lineRule="auto"/>
        <w:ind w:firstLine="720"/>
        <w:rPr>
          <w:rFonts w:ascii="Times New Roman" w:hAnsi="Times New Roman" w:cs="Times New Roman"/>
        </w:rPr>
      </w:pPr>
      <w:r w:rsidRPr="00F747FA">
        <w:rPr>
          <w:rFonts w:ascii="Times New Roman" w:hAnsi="Times New Roman" w:cs="Times New Roman"/>
        </w:rPr>
        <w:t xml:space="preserve">Turning </w:t>
      </w:r>
      <w:r w:rsidRPr="00F747FA" w:rsidR="00F01DB3">
        <w:rPr>
          <w:rFonts w:ascii="Times New Roman" w:hAnsi="Times New Roman" w:cs="Times New Roman"/>
        </w:rPr>
        <w:t xml:space="preserve">to my third principle, I believe that a public auction, run by our outstanding staff here at the FCC, will be the best way to </w:t>
      </w:r>
      <w:r w:rsidRPr="00F747FA" w:rsidR="00EA04D0">
        <w:rPr>
          <w:rFonts w:ascii="Times New Roman" w:hAnsi="Times New Roman" w:cs="Times New Roman"/>
        </w:rPr>
        <w:t>ensure that we generate revenue for the federal government</w:t>
      </w:r>
      <w:r w:rsidRPr="00F747FA">
        <w:rPr>
          <w:rFonts w:ascii="Times New Roman" w:hAnsi="Times New Roman" w:cs="Times New Roman"/>
        </w:rPr>
        <w:t xml:space="preserve"> and value</w:t>
      </w:r>
      <w:r w:rsidRPr="00F747FA">
        <w:rPr>
          <w:rFonts w:ascii="Times New Roman" w:hAnsi="Times New Roman" w:cs="Times New Roman"/>
        </w:rPr>
        <w:t xml:space="preserve"> for U.S. taxpayers.  </w:t>
      </w:r>
      <w:r w:rsidRPr="00F747FA" w:rsidR="00CA5959">
        <w:rPr>
          <w:rFonts w:ascii="Times New Roman" w:hAnsi="Times New Roman" w:cs="Times New Roman"/>
        </w:rPr>
        <w:t xml:space="preserve">And </w:t>
      </w:r>
      <w:r w:rsidRPr="00F747FA" w:rsidR="00820A05">
        <w:rPr>
          <w:rFonts w:ascii="Times New Roman" w:hAnsi="Times New Roman" w:cs="Times New Roman"/>
        </w:rPr>
        <w:t>that auction will start</w:t>
      </w:r>
      <w:r w:rsidRPr="00F747FA" w:rsidR="00AE6D95">
        <w:rPr>
          <w:rFonts w:ascii="Times New Roman" w:hAnsi="Times New Roman" w:cs="Times New Roman"/>
        </w:rPr>
        <w:t xml:space="preserve"> later this year—</w:t>
      </w:r>
      <w:r w:rsidRPr="00F747FA" w:rsidR="00820A05">
        <w:rPr>
          <w:rFonts w:ascii="Times New Roman" w:hAnsi="Times New Roman" w:cs="Times New Roman"/>
        </w:rPr>
        <w:t xml:space="preserve">on </w:t>
      </w:r>
      <w:r w:rsidRPr="00F747FA" w:rsidR="00CA5959">
        <w:rPr>
          <w:rFonts w:ascii="Times New Roman" w:hAnsi="Times New Roman" w:cs="Times New Roman"/>
        </w:rPr>
        <w:t xml:space="preserve">December 8.  </w:t>
      </w:r>
      <w:r w:rsidRPr="00F747FA" w:rsidR="00F01DB3">
        <w:rPr>
          <w:rFonts w:ascii="Times New Roman" w:hAnsi="Times New Roman" w:cs="Times New Roman"/>
        </w:rPr>
        <w:t xml:space="preserve">The Commission has a </w:t>
      </w:r>
      <w:r w:rsidRPr="00F747FA" w:rsidR="00FF7070">
        <w:rPr>
          <w:rFonts w:ascii="Times New Roman" w:hAnsi="Times New Roman" w:cs="Times New Roman"/>
        </w:rPr>
        <w:t>quarter-century</w:t>
      </w:r>
      <w:r w:rsidRPr="00F747FA" w:rsidR="00F01DB3">
        <w:rPr>
          <w:rFonts w:ascii="Times New Roman" w:hAnsi="Times New Roman" w:cs="Times New Roman"/>
        </w:rPr>
        <w:t xml:space="preserve"> track record of successful and transparent auctions.  In fact, as of late last year, the Commission had conducted 93 spectrum auctions that generated </w:t>
      </w:r>
      <w:r w:rsidRPr="00F747FA" w:rsidR="00CA5959">
        <w:rPr>
          <w:rFonts w:ascii="Times New Roman" w:hAnsi="Times New Roman" w:cs="Times New Roman"/>
        </w:rPr>
        <w:t>over $117</w:t>
      </w:r>
      <w:r w:rsidRPr="00F747FA" w:rsidR="00F01DB3">
        <w:rPr>
          <w:rFonts w:ascii="Times New Roman" w:hAnsi="Times New Roman" w:cs="Times New Roman"/>
        </w:rPr>
        <w:t xml:space="preserve"> billion in revenue for the U.S. Treasury.  That doesn’t include the ongoing auction of the 37 GHz, 39 GHz, and 47 GHz bands, which is wrapping up and has already attracted over $7.5 billion in </w:t>
      </w:r>
      <w:r w:rsidRPr="00F747FA" w:rsidR="00AE6D95">
        <w:rPr>
          <w:rFonts w:ascii="Times New Roman" w:hAnsi="Times New Roman" w:cs="Times New Roman"/>
        </w:rPr>
        <w:t xml:space="preserve">gross </w:t>
      </w:r>
      <w:r w:rsidRPr="00F747FA" w:rsidR="00F01DB3">
        <w:rPr>
          <w:rFonts w:ascii="Times New Roman" w:hAnsi="Times New Roman" w:cs="Times New Roman"/>
        </w:rPr>
        <w:t xml:space="preserve">bids.  And we conduct our auctions in a fair, trusted, and transparent manner that </w:t>
      </w:r>
      <w:r w:rsidRPr="00F747FA">
        <w:rPr>
          <w:rFonts w:ascii="Times New Roman" w:hAnsi="Times New Roman" w:cs="Times New Roman"/>
        </w:rPr>
        <w:t xml:space="preserve">assigns flexible-use licenses quickly and </w:t>
      </w:r>
      <w:r w:rsidRPr="00F747FA" w:rsidR="00F01DB3">
        <w:rPr>
          <w:rFonts w:ascii="Times New Roman" w:hAnsi="Times New Roman" w:cs="Times New Roman"/>
        </w:rPr>
        <w:t>would be difficult, if not impossible, for a private sale to replicate.</w:t>
      </w:r>
      <w:r w:rsidRPr="00F747FA">
        <w:rPr>
          <w:rFonts w:ascii="Times New Roman" w:hAnsi="Times New Roman" w:cs="Times New Roman"/>
        </w:rPr>
        <w:t xml:space="preserve">  </w:t>
      </w:r>
    </w:p>
    <w:p w:rsidR="00F747FA" w:rsidP="00F747FA" w14:paraId="646B34BB" w14:textId="77777777">
      <w:pPr>
        <w:spacing w:after="0" w:line="240" w:lineRule="auto"/>
        <w:ind w:firstLine="720"/>
        <w:rPr>
          <w:rFonts w:ascii="Times New Roman" w:hAnsi="Times New Roman" w:cs="Times New Roman"/>
        </w:rPr>
      </w:pPr>
    </w:p>
    <w:p w:rsidR="00A2591E" w:rsidRPr="00F747FA" w:rsidP="00F747FA" w14:paraId="5098074D" w14:textId="5D7ECC29">
      <w:pPr>
        <w:spacing w:after="0" w:line="240" w:lineRule="auto"/>
        <w:ind w:firstLine="720"/>
        <w:rPr>
          <w:rFonts w:ascii="Times New Roman" w:hAnsi="Times New Roman" w:cs="Times New Roman"/>
        </w:rPr>
      </w:pPr>
      <w:r w:rsidRPr="00F747FA">
        <w:rPr>
          <w:rFonts w:ascii="Times New Roman" w:hAnsi="Times New Roman" w:cs="Times New Roman"/>
        </w:rPr>
        <w:t>With respect to this principle</w:t>
      </w:r>
      <w:r w:rsidRPr="00F747FA" w:rsidR="00A177F4">
        <w:rPr>
          <w:rFonts w:ascii="Times New Roman" w:hAnsi="Times New Roman" w:cs="Times New Roman"/>
        </w:rPr>
        <w:t xml:space="preserve"> of revenue for the federal government</w:t>
      </w:r>
      <w:r w:rsidRPr="00F747FA">
        <w:rPr>
          <w:rFonts w:ascii="Times New Roman" w:hAnsi="Times New Roman" w:cs="Times New Roman"/>
        </w:rPr>
        <w:t xml:space="preserve">, it’s important to make a couple of points about accelerated relocation payments.  First, they will be made by wireless carriers, not </w:t>
      </w:r>
      <w:r w:rsidRPr="00F747FA">
        <w:rPr>
          <w:rFonts w:ascii="Times New Roman" w:hAnsi="Times New Roman" w:cs="Times New Roman"/>
        </w:rPr>
        <w:t>the FCC</w:t>
      </w:r>
      <w:r w:rsidRPr="00F747FA" w:rsidR="00AE6D95">
        <w:rPr>
          <w:rFonts w:ascii="Times New Roman" w:hAnsi="Times New Roman" w:cs="Times New Roman"/>
        </w:rPr>
        <w:t xml:space="preserve"> and not the American taxpayer</w:t>
      </w:r>
      <w:r w:rsidRPr="00F747FA">
        <w:rPr>
          <w:rFonts w:ascii="Times New Roman" w:hAnsi="Times New Roman" w:cs="Times New Roman"/>
        </w:rPr>
        <w:t xml:space="preserve">.  And second, </w:t>
      </w:r>
      <w:r w:rsidRPr="00F747FA" w:rsidR="00AE6D95">
        <w:rPr>
          <w:rFonts w:ascii="Times New Roman" w:hAnsi="Times New Roman" w:cs="Times New Roman"/>
        </w:rPr>
        <w:t xml:space="preserve">to the extent they impact the proceeds of the auction at all, they are likely to increase those proceeds.  That’s because without a strong incentive for satellite operators to cooperate, it will take years longer to clear this spectrum, dramatically reducing the value of this spectrum opportunity to wireless bidders.  It’s </w:t>
      </w:r>
      <w:r w:rsidRPr="00F747FA" w:rsidR="00527A78">
        <w:rPr>
          <w:rFonts w:ascii="Times New Roman" w:hAnsi="Times New Roman" w:cs="Times New Roman"/>
        </w:rPr>
        <w:t xml:space="preserve">like </w:t>
      </w:r>
      <w:r w:rsidRPr="00F747FA" w:rsidR="00AE6D95">
        <w:rPr>
          <w:rFonts w:ascii="Times New Roman" w:hAnsi="Times New Roman" w:cs="Times New Roman"/>
        </w:rPr>
        <w:t>repainting your house before you sell it</w:t>
      </w:r>
      <w:r w:rsidRPr="00F747FA" w:rsidR="00A177F4">
        <w:rPr>
          <w:rFonts w:ascii="Times New Roman" w:hAnsi="Times New Roman" w:cs="Times New Roman"/>
        </w:rPr>
        <w:t>;</w:t>
      </w:r>
      <w:r w:rsidRPr="00F747FA" w:rsidR="00AE6D95">
        <w:rPr>
          <w:rFonts w:ascii="Times New Roman" w:hAnsi="Times New Roman" w:cs="Times New Roman"/>
        </w:rPr>
        <w:t xml:space="preserve"> </w:t>
      </w:r>
      <w:r w:rsidRPr="00F747FA" w:rsidR="0083777F">
        <w:rPr>
          <w:rFonts w:ascii="Times New Roman" w:hAnsi="Times New Roman" w:cs="Times New Roman"/>
        </w:rPr>
        <w:t xml:space="preserve">yes, there are costs to doing that, but </w:t>
      </w:r>
      <w:r w:rsidRPr="00F747FA" w:rsidR="00AE6D95">
        <w:rPr>
          <w:rFonts w:ascii="Times New Roman" w:hAnsi="Times New Roman" w:cs="Times New Roman"/>
        </w:rPr>
        <w:t xml:space="preserve">the costs are </w:t>
      </w:r>
      <w:r w:rsidRPr="00F747FA" w:rsidR="0083777F">
        <w:rPr>
          <w:rFonts w:ascii="Times New Roman" w:hAnsi="Times New Roman" w:cs="Times New Roman"/>
        </w:rPr>
        <w:t xml:space="preserve">more than </w:t>
      </w:r>
      <w:r w:rsidRPr="00F747FA" w:rsidR="00AE6D95">
        <w:rPr>
          <w:rFonts w:ascii="Times New Roman" w:hAnsi="Times New Roman" w:cs="Times New Roman"/>
        </w:rPr>
        <w:t xml:space="preserve">offset by the </w:t>
      </w:r>
      <w:r w:rsidRPr="00F747FA" w:rsidR="00A177F4">
        <w:rPr>
          <w:rFonts w:ascii="Times New Roman" w:hAnsi="Times New Roman" w:cs="Times New Roman"/>
        </w:rPr>
        <w:t xml:space="preserve">higher </w:t>
      </w:r>
      <w:r w:rsidRPr="00F747FA" w:rsidR="00AE6D95">
        <w:rPr>
          <w:rFonts w:ascii="Times New Roman" w:hAnsi="Times New Roman" w:cs="Times New Roman"/>
        </w:rPr>
        <w:t>sales price.  And our conservative approach here means the costs of accelerated relocation are easily outweighed by the benefits to the Treasury (</w:t>
      </w:r>
      <w:r w:rsidRPr="00F747FA" w:rsidR="00A177F4">
        <w:rPr>
          <w:rFonts w:ascii="Times New Roman" w:hAnsi="Times New Roman" w:cs="Times New Roman"/>
        </w:rPr>
        <w:t xml:space="preserve">not to mention </w:t>
      </w:r>
      <w:r w:rsidRPr="00F747FA" w:rsidR="00AE6D95">
        <w:rPr>
          <w:rFonts w:ascii="Times New Roman" w:hAnsi="Times New Roman" w:cs="Times New Roman"/>
        </w:rPr>
        <w:t>the public at large)</w:t>
      </w:r>
      <w:r w:rsidRPr="00F747FA" w:rsidR="00820A05">
        <w:rPr>
          <w:rFonts w:ascii="Times New Roman" w:hAnsi="Times New Roman" w:cs="Times New Roman"/>
        </w:rPr>
        <w:t>.</w:t>
      </w:r>
      <w:r w:rsidRPr="00F747FA">
        <w:rPr>
          <w:rFonts w:ascii="Times New Roman" w:hAnsi="Times New Roman" w:cs="Times New Roman"/>
        </w:rPr>
        <w:t xml:space="preserve"> </w:t>
      </w:r>
    </w:p>
    <w:p w:rsidR="00F747FA" w:rsidP="00F747FA" w14:paraId="585EDE8B" w14:textId="77777777">
      <w:pPr>
        <w:spacing w:after="0" w:line="240" w:lineRule="auto"/>
        <w:ind w:firstLine="720"/>
        <w:rPr>
          <w:rFonts w:ascii="Times New Roman" w:hAnsi="Times New Roman" w:cs="Times New Roman"/>
        </w:rPr>
      </w:pPr>
    </w:p>
    <w:p w:rsidR="00137202" w:rsidRPr="00F747FA" w:rsidP="00F747FA" w14:paraId="6B668B55" w14:textId="7FD2E317">
      <w:pPr>
        <w:spacing w:after="0" w:line="240" w:lineRule="auto"/>
        <w:ind w:firstLine="720"/>
        <w:rPr>
          <w:rFonts w:ascii="Times New Roman" w:hAnsi="Times New Roman" w:cs="Times New Roman"/>
        </w:rPr>
      </w:pPr>
      <w:r w:rsidRPr="00F747FA">
        <w:rPr>
          <w:rFonts w:ascii="Times New Roman" w:hAnsi="Times New Roman" w:cs="Times New Roman"/>
        </w:rPr>
        <w:t xml:space="preserve">As for the fourth principle, the Commission is adopting a transition plan </w:t>
      </w:r>
      <w:r w:rsidRPr="00F747FA">
        <w:rPr>
          <w:rFonts w:ascii="Times New Roman" w:hAnsi="Times New Roman" w:cs="Times New Roman"/>
        </w:rPr>
        <w:t>for this band that will ensure that the American people are able to receive C-band services in a continuous and uninterrupted manner.  The item lays out a comprehensive and systematic transition process that will ensure that all incumbents are held harmles</w:t>
      </w:r>
      <w:r w:rsidRPr="00F747FA">
        <w:rPr>
          <w:rFonts w:ascii="Times New Roman" w:hAnsi="Times New Roman" w:cs="Times New Roman"/>
        </w:rPr>
        <w:t xml:space="preserve">s, including registered earth station operators that will be able to continue serving over 110 million households.  And </w:t>
      </w:r>
      <w:r w:rsidRPr="00F747FA" w:rsidR="00665C60">
        <w:rPr>
          <w:rFonts w:ascii="Times New Roman" w:hAnsi="Times New Roman" w:cs="Times New Roman"/>
        </w:rPr>
        <w:t>t</w:t>
      </w:r>
      <w:r w:rsidRPr="00F747FA">
        <w:rPr>
          <w:rFonts w:ascii="Times New Roman" w:hAnsi="Times New Roman" w:cs="Times New Roman"/>
        </w:rPr>
        <w:t xml:space="preserve">he record is clear that the services provided through the C-band today can be </w:t>
      </w:r>
      <w:r w:rsidRPr="00F747FA" w:rsidR="00665C60">
        <w:rPr>
          <w:rFonts w:ascii="Times New Roman" w:hAnsi="Times New Roman" w:cs="Times New Roman"/>
        </w:rPr>
        <w:t>delivered</w:t>
      </w:r>
      <w:r w:rsidRPr="00F747FA">
        <w:rPr>
          <w:rFonts w:ascii="Times New Roman" w:hAnsi="Times New Roman" w:cs="Times New Roman"/>
        </w:rPr>
        <w:t xml:space="preserve"> in the future th</w:t>
      </w:r>
      <w:r w:rsidRPr="00F747FA" w:rsidR="00486CC2">
        <w:rPr>
          <w:rFonts w:ascii="Times New Roman" w:hAnsi="Times New Roman" w:cs="Times New Roman"/>
        </w:rPr>
        <w:t>r</w:t>
      </w:r>
      <w:r w:rsidRPr="00F747FA">
        <w:rPr>
          <w:rFonts w:ascii="Times New Roman" w:hAnsi="Times New Roman" w:cs="Times New Roman"/>
        </w:rPr>
        <w:t xml:space="preserve">ough the upper 200 </w:t>
      </w:r>
      <w:r w:rsidRPr="00F747FA">
        <w:rPr>
          <w:rFonts w:ascii="Times New Roman" w:hAnsi="Times New Roman" w:cs="Times New Roman"/>
        </w:rPr>
        <w:t>megahertz of the band.</w:t>
      </w:r>
    </w:p>
    <w:p w:rsidR="00F747FA" w:rsidP="00F747FA" w14:paraId="050AB33A" w14:textId="77777777">
      <w:pPr>
        <w:spacing w:after="0" w:line="240" w:lineRule="auto"/>
        <w:ind w:firstLine="720"/>
        <w:rPr>
          <w:rFonts w:ascii="Times New Roman" w:hAnsi="Times New Roman" w:cs="Times New Roman"/>
        </w:rPr>
      </w:pPr>
    </w:p>
    <w:p w:rsidR="00AE58A2" w:rsidRPr="00F747FA" w:rsidP="00F747FA" w14:paraId="7926A2F6" w14:textId="4A8C57A2">
      <w:pPr>
        <w:spacing w:after="0" w:line="240" w:lineRule="auto"/>
        <w:ind w:firstLine="720"/>
        <w:rPr>
          <w:rFonts w:ascii="Times New Roman" w:hAnsi="Times New Roman" w:cs="Times New Roman"/>
        </w:rPr>
      </w:pPr>
      <w:r w:rsidRPr="00F747FA">
        <w:rPr>
          <w:rFonts w:ascii="Times New Roman" w:hAnsi="Times New Roman" w:cs="Times New Roman"/>
        </w:rPr>
        <w:t xml:space="preserve">The substance of today’s Order is sound.  But as to its timing, there are some who argue that we should wait—indefinitely.  They complain that we are refusing to sit on our hands and wait for Congress to legislate.  </w:t>
      </w:r>
      <w:r w:rsidRPr="00F747FA" w:rsidR="00A177F4">
        <w:rPr>
          <w:rFonts w:ascii="Times New Roman" w:hAnsi="Times New Roman" w:cs="Times New Roman"/>
        </w:rPr>
        <w:t>It’s at once amusing and astounding that</w:t>
      </w:r>
      <w:r w:rsidRPr="00F747FA">
        <w:rPr>
          <w:rFonts w:ascii="Times New Roman" w:hAnsi="Times New Roman" w:cs="Times New Roman"/>
        </w:rPr>
        <w:t xml:space="preserve"> some making this criticism are the very same people who have previously complained that the agency isn’t moving quickly enough on mid-band spectrum.  </w:t>
      </w:r>
      <w:r w:rsidRPr="00F747FA" w:rsidR="0028511B">
        <w:rPr>
          <w:rFonts w:ascii="Times New Roman" w:hAnsi="Times New Roman" w:cs="Times New Roman"/>
        </w:rPr>
        <w:t>I</w:t>
      </w:r>
      <w:r w:rsidRPr="00F747FA" w:rsidR="00A177F4">
        <w:rPr>
          <w:rFonts w:ascii="Times New Roman" w:hAnsi="Times New Roman" w:cs="Times New Roman"/>
        </w:rPr>
        <w:t xml:space="preserve">ndeed, </w:t>
      </w:r>
      <w:r w:rsidRPr="00F747FA" w:rsidR="001C0A7B">
        <w:rPr>
          <w:rFonts w:ascii="Times New Roman" w:hAnsi="Times New Roman" w:cs="Times New Roman"/>
        </w:rPr>
        <w:t xml:space="preserve">by now, </w:t>
      </w:r>
      <w:r w:rsidRPr="00F747FA" w:rsidR="00A177F4">
        <w:rPr>
          <w:rFonts w:ascii="Times New Roman" w:hAnsi="Times New Roman" w:cs="Times New Roman"/>
        </w:rPr>
        <w:t>i</w:t>
      </w:r>
      <w:r w:rsidRPr="00F747FA" w:rsidR="0028511B">
        <w:rPr>
          <w:rFonts w:ascii="Times New Roman" w:hAnsi="Times New Roman" w:cs="Times New Roman"/>
        </w:rPr>
        <w:t xml:space="preserve">t’s become a </w:t>
      </w:r>
      <w:r w:rsidRPr="00F747FA" w:rsidR="00841D75">
        <w:rPr>
          <w:rFonts w:ascii="Times New Roman" w:hAnsi="Times New Roman" w:cs="Times New Roman"/>
        </w:rPr>
        <w:t xml:space="preserve">tired </w:t>
      </w:r>
      <w:r w:rsidRPr="00F747FA" w:rsidR="0028511B">
        <w:rPr>
          <w:rFonts w:ascii="Times New Roman" w:hAnsi="Times New Roman" w:cs="Times New Roman"/>
        </w:rPr>
        <w:t xml:space="preserve">refrain:  Demand action on mid-band spectrum, but vote against putting 2.5 GHz spectrum to work for American consumers.  Demand action on mid-band spectrum, but vote against making the 3.5 GHz band a testbed for 5G.  Demand action on mid-band spectrum, but vote against </w:t>
      </w:r>
      <w:r w:rsidRPr="00F747FA" w:rsidR="00841D75">
        <w:rPr>
          <w:rFonts w:ascii="Times New Roman" w:hAnsi="Times New Roman" w:cs="Times New Roman"/>
        </w:rPr>
        <w:t xml:space="preserve">letting New T-Mobile </w:t>
      </w:r>
      <w:r w:rsidRPr="00F747FA" w:rsidR="0028511B">
        <w:rPr>
          <w:rFonts w:ascii="Times New Roman" w:hAnsi="Times New Roman" w:cs="Times New Roman"/>
        </w:rPr>
        <w:t xml:space="preserve">put underused spectrum to work in rural America.  Demand action on mid-band spectrum, but vote against </w:t>
      </w:r>
      <w:r w:rsidRPr="00F747FA" w:rsidR="00841D75">
        <w:rPr>
          <w:rFonts w:ascii="Times New Roman" w:hAnsi="Times New Roman" w:cs="Times New Roman"/>
        </w:rPr>
        <w:t xml:space="preserve">every single one of </w:t>
      </w:r>
      <w:r w:rsidRPr="00F747FA" w:rsidR="0028511B">
        <w:rPr>
          <w:rFonts w:ascii="Times New Roman" w:hAnsi="Times New Roman" w:cs="Times New Roman"/>
        </w:rPr>
        <w:t xml:space="preserve">the infrastructure reforms needed to </w:t>
      </w:r>
      <w:r w:rsidRPr="00F747FA" w:rsidR="001C0A7B">
        <w:rPr>
          <w:rFonts w:ascii="Times New Roman" w:hAnsi="Times New Roman" w:cs="Times New Roman"/>
        </w:rPr>
        <w:t xml:space="preserve">enable </w:t>
      </w:r>
      <w:r w:rsidRPr="00F747FA" w:rsidR="0028511B">
        <w:rPr>
          <w:rFonts w:ascii="Times New Roman" w:hAnsi="Times New Roman" w:cs="Times New Roman"/>
        </w:rPr>
        <w:t xml:space="preserve">that spectrum </w:t>
      </w:r>
      <w:r w:rsidRPr="00F747FA" w:rsidR="001C0A7B">
        <w:rPr>
          <w:rFonts w:ascii="Times New Roman" w:hAnsi="Times New Roman" w:cs="Times New Roman"/>
        </w:rPr>
        <w:t xml:space="preserve">to </w:t>
      </w:r>
      <w:r w:rsidRPr="00F747FA" w:rsidR="0028511B">
        <w:rPr>
          <w:rFonts w:ascii="Times New Roman" w:hAnsi="Times New Roman" w:cs="Times New Roman"/>
        </w:rPr>
        <w:t xml:space="preserve">be used for 5G.  Demand action on mid-band spectrum, but vote against the C-band public auction that will </w:t>
      </w:r>
      <w:r w:rsidRPr="00F747FA" w:rsidR="00417C12">
        <w:rPr>
          <w:rFonts w:ascii="Times New Roman" w:hAnsi="Times New Roman" w:cs="Times New Roman"/>
        </w:rPr>
        <w:t xml:space="preserve">help </w:t>
      </w:r>
      <w:r w:rsidRPr="00F747FA" w:rsidR="00486CC2">
        <w:rPr>
          <w:rFonts w:ascii="Times New Roman" w:hAnsi="Times New Roman" w:cs="Times New Roman"/>
        </w:rPr>
        <w:t>en</w:t>
      </w:r>
      <w:r w:rsidRPr="00F747FA" w:rsidR="0028511B">
        <w:rPr>
          <w:rFonts w:ascii="Times New Roman" w:hAnsi="Times New Roman" w:cs="Times New Roman"/>
        </w:rPr>
        <w:t xml:space="preserve">sure American leadership in 5G.  </w:t>
      </w:r>
      <w:r w:rsidRPr="00F747FA">
        <w:rPr>
          <w:rFonts w:ascii="Times New Roman" w:hAnsi="Times New Roman" w:cs="Times New Roman"/>
        </w:rPr>
        <w:t xml:space="preserve">For </w:t>
      </w:r>
      <w:r w:rsidRPr="00F747FA" w:rsidR="0028511B">
        <w:rPr>
          <w:rFonts w:ascii="Times New Roman" w:hAnsi="Times New Roman" w:cs="Times New Roman"/>
        </w:rPr>
        <w:t>some</w:t>
      </w:r>
      <w:r w:rsidRPr="00F747FA">
        <w:rPr>
          <w:rFonts w:ascii="Times New Roman" w:hAnsi="Times New Roman" w:cs="Times New Roman"/>
        </w:rPr>
        <w:t xml:space="preserve">, the imperative of criticizing the Commission no </w:t>
      </w:r>
      <w:r w:rsidRPr="00F747FA" w:rsidR="00417C12">
        <w:rPr>
          <w:rFonts w:ascii="Times New Roman" w:hAnsi="Times New Roman" w:cs="Times New Roman"/>
        </w:rPr>
        <w:t xml:space="preserve">matter </w:t>
      </w:r>
      <w:r w:rsidRPr="00F747FA" w:rsidR="0028511B">
        <w:rPr>
          <w:rFonts w:ascii="Times New Roman" w:hAnsi="Times New Roman" w:cs="Times New Roman"/>
        </w:rPr>
        <w:t>the issue</w:t>
      </w:r>
      <w:r w:rsidRPr="00F747FA">
        <w:rPr>
          <w:rFonts w:ascii="Times New Roman" w:hAnsi="Times New Roman" w:cs="Times New Roman"/>
        </w:rPr>
        <w:t xml:space="preserve"> </w:t>
      </w:r>
      <w:r w:rsidRPr="00F747FA" w:rsidR="00527A78">
        <w:rPr>
          <w:rFonts w:ascii="Times New Roman" w:hAnsi="Times New Roman" w:cs="Times New Roman"/>
        </w:rPr>
        <w:t>appears to</w:t>
      </w:r>
      <w:r w:rsidRPr="00F747FA">
        <w:rPr>
          <w:rFonts w:ascii="Times New Roman" w:hAnsi="Times New Roman" w:cs="Times New Roman"/>
        </w:rPr>
        <w:t xml:space="preserve"> outweigh the importance of </w:t>
      </w:r>
      <w:r w:rsidRPr="00F747FA" w:rsidR="00417C12">
        <w:rPr>
          <w:rFonts w:ascii="Times New Roman" w:hAnsi="Times New Roman" w:cs="Times New Roman"/>
        </w:rPr>
        <w:t>holding</w:t>
      </w:r>
      <w:r w:rsidRPr="00F747FA">
        <w:rPr>
          <w:rFonts w:ascii="Times New Roman" w:hAnsi="Times New Roman" w:cs="Times New Roman"/>
        </w:rPr>
        <w:t xml:space="preserve"> positions </w:t>
      </w:r>
      <w:r w:rsidRPr="00F747FA" w:rsidR="00527A78">
        <w:rPr>
          <w:rFonts w:ascii="Times New Roman" w:hAnsi="Times New Roman" w:cs="Times New Roman"/>
        </w:rPr>
        <w:t>that bear</w:t>
      </w:r>
      <w:r w:rsidRPr="00F747FA">
        <w:rPr>
          <w:rFonts w:ascii="Times New Roman" w:hAnsi="Times New Roman" w:cs="Times New Roman"/>
        </w:rPr>
        <w:t xml:space="preserve"> even a semblance of internal consistency.</w:t>
      </w:r>
      <w:r w:rsidRPr="00F747FA" w:rsidR="00820A05">
        <w:rPr>
          <w:rFonts w:ascii="Times New Roman" w:hAnsi="Times New Roman" w:cs="Times New Roman"/>
        </w:rPr>
        <w:t xml:space="preserve">  </w:t>
      </w:r>
      <w:r w:rsidRPr="00F747FA" w:rsidR="007A7829">
        <w:rPr>
          <w:rFonts w:ascii="Times New Roman" w:hAnsi="Times New Roman" w:cs="Times New Roman"/>
        </w:rPr>
        <w:t xml:space="preserve">We see this tactic of </w:t>
      </w:r>
      <w:r w:rsidRPr="00F747FA">
        <w:rPr>
          <w:rFonts w:ascii="Times New Roman" w:hAnsi="Times New Roman" w:cs="Times New Roman"/>
        </w:rPr>
        <w:t xml:space="preserve">diametrically opposed talk and action </w:t>
      </w:r>
      <w:r w:rsidRPr="00F747FA" w:rsidR="007A7829">
        <w:rPr>
          <w:rFonts w:ascii="Times New Roman" w:hAnsi="Times New Roman" w:cs="Times New Roman"/>
        </w:rPr>
        <w:t xml:space="preserve">a lot in </w:t>
      </w:r>
      <w:r w:rsidRPr="00F747FA" w:rsidR="007A7829">
        <w:rPr>
          <w:rFonts w:ascii="Times New Roman" w:hAnsi="Times New Roman" w:cs="Times New Roman"/>
        </w:rPr>
        <w:t xml:space="preserve">Washington.  Some in the Beltway quietly </w:t>
      </w:r>
      <w:r w:rsidRPr="00F747FA" w:rsidR="001C0A7B">
        <w:rPr>
          <w:rFonts w:ascii="Times New Roman" w:hAnsi="Times New Roman" w:cs="Times New Roman"/>
        </w:rPr>
        <w:t xml:space="preserve">accommodate themselves </w:t>
      </w:r>
      <w:r w:rsidRPr="00F747FA" w:rsidR="007A7829">
        <w:rPr>
          <w:rFonts w:ascii="Times New Roman" w:hAnsi="Times New Roman" w:cs="Times New Roman"/>
        </w:rPr>
        <w:t xml:space="preserve">to it; others gleefully praise it as savvy.  But the American people see it for what it is: a </w:t>
      </w:r>
      <w:r w:rsidRPr="00F747FA">
        <w:rPr>
          <w:rFonts w:ascii="Times New Roman" w:hAnsi="Times New Roman" w:cs="Times New Roman"/>
        </w:rPr>
        <w:t xml:space="preserve">pretzel, not </w:t>
      </w:r>
      <w:r w:rsidRPr="00F747FA" w:rsidR="007A7829">
        <w:rPr>
          <w:rFonts w:ascii="Times New Roman" w:hAnsi="Times New Roman" w:cs="Times New Roman"/>
        </w:rPr>
        <w:t xml:space="preserve">a </w:t>
      </w:r>
      <w:r w:rsidRPr="00F747FA">
        <w:rPr>
          <w:rFonts w:ascii="Times New Roman" w:hAnsi="Times New Roman" w:cs="Times New Roman"/>
        </w:rPr>
        <w:t>principle.</w:t>
      </w:r>
    </w:p>
    <w:p w:rsidR="00F747FA" w:rsidP="00F747FA" w14:paraId="08CDDA35" w14:textId="77777777">
      <w:pPr>
        <w:spacing w:after="0" w:line="240" w:lineRule="auto"/>
        <w:ind w:firstLine="720"/>
        <w:rPr>
          <w:rFonts w:ascii="Times New Roman" w:hAnsi="Times New Roman" w:cs="Times New Roman"/>
        </w:rPr>
      </w:pPr>
    </w:p>
    <w:p w:rsidR="00DF28B9" w:rsidRPr="00F747FA" w:rsidP="00F747FA" w14:paraId="3D795B40" w14:textId="068A7597">
      <w:pPr>
        <w:spacing w:after="0" w:line="240" w:lineRule="auto"/>
        <w:ind w:firstLine="720"/>
        <w:rPr>
          <w:rFonts w:ascii="Times New Roman" w:hAnsi="Times New Roman" w:cs="Times New Roman"/>
        </w:rPr>
      </w:pPr>
      <w:r w:rsidRPr="00F747FA">
        <w:rPr>
          <w:rFonts w:ascii="Times New Roman" w:hAnsi="Times New Roman" w:cs="Times New Roman"/>
        </w:rPr>
        <w:t>So</w:t>
      </w:r>
      <w:r w:rsidRPr="00F747FA">
        <w:rPr>
          <w:rFonts w:ascii="Times New Roman" w:hAnsi="Times New Roman" w:cs="Times New Roman"/>
        </w:rPr>
        <w:t xml:space="preserve"> </w:t>
      </w:r>
      <w:r w:rsidRPr="00F747FA" w:rsidR="00AE58A2">
        <w:rPr>
          <w:rFonts w:ascii="Times New Roman" w:hAnsi="Times New Roman" w:cs="Times New Roman"/>
        </w:rPr>
        <w:t>let me be clear</w:t>
      </w:r>
      <w:r w:rsidRPr="00F747FA" w:rsidR="00841D75">
        <w:rPr>
          <w:rFonts w:ascii="Times New Roman" w:hAnsi="Times New Roman" w:cs="Times New Roman"/>
        </w:rPr>
        <w:t xml:space="preserve"> regarding this tepid call to change course and </w:t>
      </w:r>
      <w:r w:rsidRPr="00F747FA" w:rsidR="001C0A7B">
        <w:rPr>
          <w:rFonts w:ascii="Times New Roman" w:hAnsi="Times New Roman" w:cs="Times New Roman"/>
        </w:rPr>
        <w:t>sit still</w:t>
      </w:r>
      <w:r w:rsidRPr="00F747FA">
        <w:rPr>
          <w:rFonts w:ascii="Times New Roman" w:hAnsi="Times New Roman" w:cs="Times New Roman"/>
        </w:rPr>
        <w:t>.</w:t>
      </w:r>
      <w:r w:rsidRPr="00F747FA" w:rsidR="00AE58A2">
        <w:rPr>
          <w:rFonts w:ascii="Times New Roman" w:hAnsi="Times New Roman" w:cs="Times New Roman"/>
        </w:rPr>
        <w:t xml:space="preserve">  </w:t>
      </w:r>
      <w:r w:rsidRPr="00F747FA">
        <w:rPr>
          <w:rFonts w:ascii="Times New Roman" w:hAnsi="Times New Roman" w:cs="Times New Roman"/>
        </w:rPr>
        <w:t>For those waiting with bated breath for that favorite Washington catchphrase “the U-turn,” I have only one thing to say:  You turn if you want to.  This Chairman’s not for turning.</w:t>
      </w:r>
      <w:r w:rsidRPr="00F747FA">
        <w:rPr>
          <w:rFonts w:ascii="Times New Roman" w:hAnsi="Times New Roman" w:cs="Times New Roman"/>
        </w:rPr>
        <w:t xml:space="preserve">  </w:t>
      </w:r>
      <w:r w:rsidRPr="00F747FA" w:rsidR="00AE58A2">
        <w:rPr>
          <w:rFonts w:ascii="Times New Roman" w:hAnsi="Times New Roman" w:cs="Times New Roman"/>
        </w:rPr>
        <w:t xml:space="preserve">The </w:t>
      </w:r>
      <w:r w:rsidRPr="00F747FA">
        <w:rPr>
          <w:rFonts w:ascii="Times New Roman" w:hAnsi="Times New Roman" w:cs="Times New Roman"/>
        </w:rPr>
        <w:t xml:space="preserve">goal of </w:t>
      </w:r>
      <w:r w:rsidRPr="00F747FA" w:rsidR="00AE58A2">
        <w:rPr>
          <w:rFonts w:ascii="Times New Roman" w:hAnsi="Times New Roman" w:cs="Times New Roman"/>
        </w:rPr>
        <w:t>lead</w:t>
      </w:r>
      <w:r w:rsidRPr="00F747FA">
        <w:rPr>
          <w:rFonts w:ascii="Times New Roman" w:hAnsi="Times New Roman" w:cs="Times New Roman"/>
        </w:rPr>
        <w:t>ing</w:t>
      </w:r>
      <w:r w:rsidRPr="00F747FA" w:rsidR="00AE58A2">
        <w:rPr>
          <w:rFonts w:ascii="Times New Roman" w:hAnsi="Times New Roman" w:cs="Times New Roman"/>
        </w:rPr>
        <w:t xml:space="preserve"> the world in 5G is too urgent</w:t>
      </w:r>
      <w:r w:rsidRPr="00F747FA">
        <w:rPr>
          <w:rFonts w:ascii="Times New Roman" w:hAnsi="Times New Roman" w:cs="Times New Roman"/>
        </w:rPr>
        <w:t>,</w:t>
      </w:r>
      <w:r w:rsidRPr="00F747FA" w:rsidR="00AE58A2">
        <w:rPr>
          <w:rFonts w:ascii="Times New Roman" w:hAnsi="Times New Roman" w:cs="Times New Roman"/>
        </w:rPr>
        <w:t xml:space="preserve"> </w:t>
      </w:r>
      <w:r w:rsidRPr="00F747FA">
        <w:rPr>
          <w:rFonts w:ascii="Times New Roman" w:hAnsi="Times New Roman" w:cs="Times New Roman"/>
        </w:rPr>
        <w:t xml:space="preserve">the need to close the digital divide too pressing </w:t>
      </w:r>
      <w:r w:rsidRPr="00F747FA" w:rsidR="00AE58A2">
        <w:rPr>
          <w:rFonts w:ascii="Times New Roman" w:hAnsi="Times New Roman" w:cs="Times New Roman"/>
        </w:rPr>
        <w:t>for us to put off acti</w:t>
      </w:r>
      <w:r w:rsidRPr="00F747FA" w:rsidR="0015478F">
        <w:rPr>
          <w:rFonts w:ascii="Times New Roman" w:hAnsi="Times New Roman" w:cs="Times New Roman"/>
        </w:rPr>
        <w:t>o</w:t>
      </w:r>
      <w:r w:rsidRPr="00F747FA" w:rsidR="00AE58A2">
        <w:rPr>
          <w:rFonts w:ascii="Times New Roman" w:hAnsi="Times New Roman" w:cs="Times New Roman"/>
        </w:rPr>
        <w:t xml:space="preserve">n indefinitely.  </w:t>
      </w:r>
      <w:r w:rsidRPr="00F747FA">
        <w:rPr>
          <w:rFonts w:ascii="Times New Roman" w:hAnsi="Times New Roman" w:cs="Times New Roman"/>
        </w:rPr>
        <w:t xml:space="preserve">The time to act is now.  And we are acting.  </w:t>
      </w:r>
    </w:p>
    <w:p w:rsidR="00F747FA" w:rsidP="00F747FA" w14:paraId="093CB082" w14:textId="77777777">
      <w:pPr>
        <w:spacing w:after="0" w:line="240" w:lineRule="auto"/>
        <w:ind w:firstLine="720"/>
        <w:rPr>
          <w:rFonts w:ascii="Times New Roman" w:hAnsi="Times New Roman" w:cs="Times New Roman"/>
        </w:rPr>
      </w:pPr>
    </w:p>
    <w:p w:rsidR="00227ABA" w:rsidRPr="00F747FA" w:rsidP="00F747FA" w14:paraId="4012F350" w14:textId="5C38C725">
      <w:pPr>
        <w:spacing w:after="0" w:line="240" w:lineRule="auto"/>
        <w:ind w:firstLine="720"/>
        <w:rPr>
          <w:rFonts w:ascii="Times New Roman" w:hAnsi="Times New Roman" w:cs="Times New Roman"/>
        </w:rPr>
      </w:pPr>
      <w:r w:rsidRPr="00F747FA">
        <w:rPr>
          <w:rFonts w:ascii="Times New Roman" w:hAnsi="Times New Roman" w:cs="Times New Roman"/>
        </w:rPr>
        <w:t xml:space="preserve">And </w:t>
      </w:r>
      <w:r w:rsidRPr="00F747FA" w:rsidR="00DF28B9">
        <w:rPr>
          <w:rFonts w:ascii="Times New Roman" w:hAnsi="Times New Roman" w:cs="Times New Roman"/>
        </w:rPr>
        <w:t>we should, in part, because the law says we can</w:t>
      </w:r>
      <w:r w:rsidRPr="00F747FA">
        <w:rPr>
          <w:rFonts w:ascii="Times New Roman" w:hAnsi="Times New Roman" w:cs="Times New Roman"/>
        </w:rPr>
        <w:t>.  The Communic</w:t>
      </w:r>
      <w:r w:rsidRPr="00F747FA">
        <w:rPr>
          <w:rFonts w:ascii="Times New Roman" w:hAnsi="Times New Roman" w:cs="Times New Roman"/>
        </w:rPr>
        <w:t xml:space="preserve">ations Act requires that the FCC act in the public interest and </w:t>
      </w:r>
      <w:r w:rsidRPr="00F747FA" w:rsidR="0028511B">
        <w:rPr>
          <w:rFonts w:ascii="Times New Roman" w:hAnsi="Times New Roman" w:cs="Times New Roman"/>
        </w:rPr>
        <w:t xml:space="preserve">gives us </w:t>
      </w:r>
      <w:r w:rsidRPr="00F747FA">
        <w:rPr>
          <w:rFonts w:ascii="Times New Roman" w:hAnsi="Times New Roman" w:cs="Times New Roman"/>
        </w:rPr>
        <w:t xml:space="preserve">ample legal authority to </w:t>
      </w:r>
      <w:r w:rsidRPr="00F747FA" w:rsidR="0028511B">
        <w:rPr>
          <w:rFonts w:ascii="Times New Roman" w:hAnsi="Times New Roman" w:cs="Times New Roman"/>
        </w:rPr>
        <w:t>move forward with this public auction</w:t>
      </w:r>
      <w:r w:rsidRPr="00F747FA">
        <w:rPr>
          <w:rFonts w:ascii="Times New Roman" w:hAnsi="Times New Roman" w:cs="Times New Roman"/>
        </w:rPr>
        <w:t xml:space="preserve">.  </w:t>
      </w:r>
      <w:r w:rsidRPr="00F747FA" w:rsidR="0028511B">
        <w:rPr>
          <w:rFonts w:ascii="Times New Roman" w:hAnsi="Times New Roman" w:cs="Times New Roman"/>
        </w:rPr>
        <w:t>Section 316 of the</w:t>
      </w:r>
      <w:r w:rsidRPr="00F747FA">
        <w:rPr>
          <w:rFonts w:ascii="Times New Roman" w:hAnsi="Times New Roman" w:cs="Times New Roman"/>
        </w:rPr>
        <w:t xml:space="preserve"> Act</w:t>
      </w:r>
      <w:r w:rsidRPr="00F747FA" w:rsidR="0028511B">
        <w:rPr>
          <w:rFonts w:ascii="Times New Roman" w:hAnsi="Times New Roman" w:cs="Times New Roman"/>
        </w:rPr>
        <w:t xml:space="preserve"> </w:t>
      </w:r>
      <w:r w:rsidRPr="00F747FA" w:rsidR="00B943CF">
        <w:rPr>
          <w:rFonts w:ascii="Times New Roman" w:hAnsi="Times New Roman" w:cs="Times New Roman"/>
        </w:rPr>
        <w:t xml:space="preserve">allows us to </w:t>
      </w:r>
      <w:r w:rsidRPr="00F747FA" w:rsidR="00A10292">
        <w:rPr>
          <w:rFonts w:ascii="Times New Roman" w:hAnsi="Times New Roman" w:cs="Times New Roman"/>
        </w:rPr>
        <w:t>modify</w:t>
      </w:r>
      <w:r w:rsidRPr="00F747FA">
        <w:rPr>
          <w:rFonts w:ascii="Times New Roman" w:hAnsi="Times New Roman" w:cs="Times New Roman"/>
        </w:rPr>
        <w:t xml:space="preserve"> the licenses of C-band incumbents. </w:t>
      </w:r>
      <w:r w:rsidRPr="00F747FA" w:rsidR="00FF7070">
        <w:rPr>
          <w:rFonts w:ascii="Times New Roman" w:hAnsi="Times New Roman" w:cs="Times New Roman"/>
        </w:rPr>
        <w:t xml:space="preserve"> </w:t>
      </w:r>
      <w:r w:rsidRPr="00F747FA" w:rsidR="00A10292">
        <w:rPr>
          <w:rFonts w:ascii="Times New Roman" w:hAnsi="Times New Roman" w:cs="Times New Roman"/>
        </w:rPr>
        <w:t>S</w:t>
      </w:r>
      <w:r w:rsidRPr="00F747FA">
        <w:rPr>
          <w:rFonts w:ascii="Times New Roman" w:hAnsi="Times New Roman" w:cs="Times New Roman"/>
        </w:rPr>
        <w:t>ection 309</w:t>
      </w:r>
      <w:r w:rsidRPr="00F747FA" w:rsidR="00A10292">
        <w:rPr>
          <w:rFonts w:ascii="Times New Roman" w:hAnsi="Times New Roman" w:cs="Times New Roman"/>
        </w:rPr>
        <w:t xml:space="preserve"> of the Act authorizes a public</w:t>
      </w:r>
      <w:r w:rsidRPr="00F747FA">
        <w:rPr>
          <w:rFonts w:ascii="Times New Roman" w:hAnsi="Times New Roman" w:cs="Times New Roman"/>
        </w:rPr>
        <w:t xml:space="preserve"> auction of the lower</w:t>
      </w:r>
      <w:r w:rsidRPr="00F747FA" w:rsidR="00FF7070">
        <w:rPr>
          <w:rFonts w:ascii="Times New Roman" w:hAnsi="Times New Roman" w:cs="Times New Roman"/>
        </w:rPr>
        <w:t xml:space="preserve"> </w:t>
      </w:r>
      <w:r w:rsidRPr="00F747FA">
        <w:rPr>
          <w:rFonts w:ascii="Times New Roman" w:hAnsi="Times New Roman" w:cs="Times New Roman"/>
        </w:rPr>
        <w:t>280 megahertz of the C-band for flexible</w:t>
      </w:r>
      <w:r w:rsidRPr="00F747FA" w:rsidR="00A10292">
        <w:rPr>
          <w:rFonts w:ascii="Times New Roman" w:hAnsi="Times New Roman" w:cs="Times New Roman"/>
        </w:rPr>
        <w:t>-</w:t>
      </w:r>
      <w:r w:rsidRPr="00F747FA">
        <w:rPr>
          <w:rFonts w:ascii="Times New Roman" w:hAnsi="Times New Roman" w:cs="Times New Roman"/>
        </w:rPr>
        <w:t>use</w:t>
      </w:r>
      <w:r w:rsidRPr="00F747FA" w:rsidR="00A10292">
        <w:rPr>
          <w:rFonts w:ascii="Times New Roman" w:hAnsi="Times New Roman" w:cs="Times New Roman"/>
        </w:rPr>
        <w:t>, overlay licenses</w:t>
      </w:r>
      <w:r w:rsidRPr="00F747FA">
        <w:rPr>
          <w:rFonts w:ascii="Times New Roman" w:hAnsi="Times New Roman" w:cs="Times New Roman"/>
        </w:rPr>
        <w:t xml:space="preserve">. </w:t>
      </w:r>
      <w:r w:rsidRPr="00F747FA" w:rsidR="00FF7070">
        <w:rPr>
          <w:rFonts w:ascii="Times New Roman" w:hAnsi="Times New Roman" w:cs="Times New Roman"/>
        </w:rPr>
        <w:t xml:space="preserve"> </w:t>
      </w:r>
      <w:r w:rsidRPr="00F747FA" w:rsidR="00A10292">
        <w:rPr>
          <w:rFonts w:ascii="Times New Roman" w:hAnsi="Times New Roman" w:cs="Times New Roman"/>
        </w:rPr>
        <w:t>S</w:t>
      </w:r>
      <w:r w:rsidRPr="00F747FA">
        <w:rPr>
          <w:rFonts w:ascii="Times New Roman" w:hAnsi="Times New Roman" w:cs="Times New Roman"/>
        </w:rPr>
        <w:t>ection 303</w:t>
      </w:r>
      <w:r w:rsidRPr="00F747FA" w:rsidR="00A10292">
        <w:rPr>
          <w:rFonts w:ascii="Times New Roman" w:hAnsi="Times New Roman" w:cs="Times New Roman"/>
        </w:rPr>
        <w:t xml:space="preserve"> of the Act gives us</w:t>
      </w:r>
      <w:r w:rsidRPr="00F747FA">
        <w:rPr>
          <w:rFonts w:ascii="Times New Roman" w:hAnsi="Times New Roman" w:cs="Times New Roman"/>
        </w:rPr>
        <w:t xml:space="preserve"> the authority to set new technical rules for the band. </w:t>
      </w:r>
      <w:r w:rsidRPr="00F747FA" w:rsidR="00FF7070">
        <w:rPr>
          <w:rFonts w:ascii="Times New Roman" w:hAnsi="Times New Roman" w:cs="Times New Roman"/>
        </w:rPr>
        <w:t xml:space="preserve"> </w:t>
      </w:r>
      <w:r w:rsidRPr="00F747FA">
        <w:rPr>
          <w:rFonts w:ascii="Times New Roman" w:hAnsi="Times New Roman" w:cs="Times New Roman"/>
        </w:rPr>
        <w:t xml:space="preserve">And </w:t>
      </w:r>
      <w:r w:rsidRPr="00F747FA" w:rsidR="00A10292">
        <w:rPr>
          <w:rFonts w:ascii="Times New Roman" w:hAnsi="Times New Roman" w:cs="Times New Roman"/>
        </w:rPr>
        <w:t xml:space="preserve">section 303(r) of the Act </w:t>
      </w:r>
      <w:r w:rsidRPr="00F747FA" w:rsidR="00720B12">
        <w:rPr>
          <w:rFonts w:ascii="Times New Roman" w:hAnsi="Times New Roman" w:cs="Times New Roman"/>
        </w:rPr>
        <w:t>lets us</w:t>
      </w:r>
      <w:r w:rsidRPr="00F747FA" w:rsidR="00A10292">
        <w:rPr>
          <w:rFonts w:ascii="Times New Roman" w:hAnsi="Times New Roman" w:cs="Times New Roman"/>
        </w:rPr>
        <w:t xml:space="preserve"> </w:t>
      </w:r>
      <w:r w:rsidRPr="00F747FA">
        <w:rPr>
          <w:rFonts w:ascii="Times New Roman" w:hAnsi="Times New Roman" w:cs="Times New Roman"/>
        </w:rPr>
        <w:t xml:space="preserve">require </w:t>
      </w:r>
      <w:r w:rsidRPr="00F747FA" w:rsidR="00A10292">
        <w:rPr>
          <w:rFonts w:ascii="Times New Roman" w:hAnsi="Times New Roman" w:cs="Times New Roman"/>
        </w:rPr>
        <w:t>the winners of the public</w:t>
      </w:r>
      <w:r w:rsidRPr="00F747FA">
        <w:rPr>
          <w:rFonts w:ascii="Times New Roman" w:hAnsi="Times New Roman" w:cs="Times New Roman"/>
        </w:rPr>
        <w:t xml:space="preserve"> auction to pay for the relocation of the band’s incumbents</w:t>
      </w:r>
      <w:r w:rsidRPr="00F747FA" w:rsidR="00720B12">
        <w:rPr>
          <w:rFonts w:ascii="Times New Roman" w:hAnsi="Times New Roman" w:cs="Times New Roman"/>
        </w:rPr>
        <w:t xml:space="preserve"> under our </w:t>
      </w:r>
      <w:r w:rsidRPr="00F747FA" w:rsidR="00720B12">
        <w:rPr>
          <w:rFonts w:ascii="Times New Roman" w:hAnsi="Times New Roman" w:cs="Times New Roman"/>
          <w:i/>
          <w:iCs/>
        </w:rPr>
        <w:t>Emerging Technologies</w:t>
      </w:r>
      <w:r w:rsidRPr="00F747FA" w:rsidR="00720B12">
        <w:rPr>
          <w:rFonts w:ascii="Times New Roman" w:hAnsi="Times New Roman" w:cs="Times New Roman"/>
        </w:rPr>
        <w:t xml:space="preserve"> framework</w:t>
      </w:r>
      <w:r w:rsidRPr="00F747FA">
        <w:rPr>
          <w:rFonts w:ascii="Times New Roman" w:hAnsi="Times New Roman" w:cs="Times New Roman"/>
        </w:rPr>
        <w:t>.</w:t>
      </w:r>
    </w:p>
    <w:p w:rsidR="00F747FA" w:rsidP="00F747FA" w14:paraId="1D2B5B14" w14:textId="77777777">
      <w:pPr>
        <w:spacing w:after="0" w:line="240" w:lineRule="auto"/>
        <w:ind w:firstLine="720"/>
        <w:rPr>
          <w:rFonts w:ascii="Times New Roman" w:hAnsi="Times New Roman" w:cs="Times New Roman"/>
        </w:rPr>
      </w:pPr>
    </w:p>
    <w:p w:rsidR="00E66B06" w:rsidRPr="00F747FA" w:rsidP="00F747FA" w14:paraId="5EF36759" w14:textId="784C2B70">
      <w:pPr>
        <w:spacing w:after="0" w:line="240" w:lineRule="auto"/>
        <w:ind w:firstLine="720"/>
        <w:rPr>
          <w:rFonts w:ascii="Times New Roman" w:hAnsi="Times New Roman" w:cs="Times New Roman"/>
        </w:rPr>
      </w:pPr>
      <w:r w:rsidRPr="00F747FA">
        <w:rPr>
          <w:rFonts w:ascii="Times New Roman" w:hAnsi="Times New Roman" w:cs="Times New Roman"/>
        </w:rPr>
        <w:t>Of course, I</w:t>
      </w:r>
      <w:r w:rsidRPr="00F747FA" w:rsidR="001C0A7B">
        <w:rPr>
          <w:rFonts w:ascii="Times New Roman" w:hAnsi="Times New Roman" w:cs="Times New Roman"/>
        </w:rPr>
        <w:t>’</w:t>
      </w:r>
      <w:r w:rsidRPr="00F747FA">
        <w:rPr>
          <w:rFonts w:ascii="Times New Roman" w:hAnsi="Times New Roman" w:cs="Times New Roman"/>
        </w:rPr>
        <w:t xml:space="preserve">m always open to input from Congress.  And </w:t>
      </w:r>
      <w:r w:rsidRPr="00F747FA" w:rsidR="00DF28B9">
        <w:rPr>
          <w:rFonts w:ascii="Times New Roman" w:hAnsi="Times New Roman" w:cs="Times New Roman"/>
        </w:rPr>
        <w:t xml:space="preserve">if </w:t>
      </w:r>
      <w:r w:rsidRPr="00F747FA">
        <w:rPr>
          <w:rFonts w:ascii="Times New Roman" w:hAnsi="Times New Roman" w:cs="Times New Roman"/>
        </w:rPr>
        <w:t xml:space="preserve">Congress </w:t>
      </w:r>
      <w:r w:rsidRPr="00F747FA" w:rsidR="00DF28B9">
        <w:rPr>
          <w:rFonts w:ascii="Times New Roman" w:hAnsi="Times New Roman" w:cs="Times New Roman"/>
        </w:rPr>
        <w:t xml:space="preserve">passes legislation </w:t>
      </w:r>
      <w:r w:rsidRPr="00F747FA">
        <w:rPr>
          <w:rFonts w:ascii="Times New Roman" w:hAnsi="Times New Roman" w:cs="Times New Roman"/>
        </w:rPr>
        <w:t>after our vote today so that</w:t>
      </w:r>
      <w:r w:rsidRPr="00F747FA" w:rsidR="0015478F">
        <w:rPr>
          <w:rFonts w:ascii="Times New Roman" w:hAnsi="Times New Roman" w:cs="Times New Roman"/>
        </w:rPr>
        <w:t xml:space="preserve"> revenue</w:t>
      </w:r>
      <w:r w:rsidRPr="00F747FA">
        <w:rPr>
          <w:rFonts w:ascii="Times New Roman" w:hAnsi="Times New Roman" w:cs="Times New Roman"/>
        </w:rPr>
        <w:t xml:space="preserve"> from th</w:t>
      </w:r>
      <w:r w:rsidRPr="00F747FA">
        <w:rPr>
          <w:rFonts w:ascii="Times New Roman" w:hAnsi="Times New Roman" w:cs="Times New Roman"/>
        </w:rPr>
        <w:t xml:space="preserve">is auction can </w:t>
      </w:r>
      <w:r w:rsidRPr="00F747FA" w:rsidR="00A10292">
        <w:rPr>
          <w:rFonts w:ascii="Times New Roman" w:hAnsi="Times New Roman" w:cs="Times New Roman"/>
        </w:rPr>
        <w:t>supplement the $20.4 billion the Commission dedicated to closing the digital divide just last month</w:t>
      </w:r>
      <w:r w:rsidRPr="00F747FA" w:rsidR="00DF28B9">
        <w:rPr>
          <w:rFonts w:ascii="Times New Roman" w:hAnsi="Times New Roman" w:cs="Times New Roman"/>
        </w:rPr>
        <w:t xml:space="preserve">, </w:t>
      </w:r>
      <w:r w:rsidRPr="00F747FA" w:rsidR="00A10292">
        <w:rPr>
          <w:rFonts w:ascii="Times New Roman" w:hAnsi="Times New Roman" w:cs="Times New Roman"/>
        </w:rPr>
        <w:t>I</w:t>
      </w:r>
      <w:r w:rsidRPr="00F747FA" w:rsidR="00B943CF">
        <w:rPr>
          <w:rFonts w:ascii="Times New Roman" w:hAnsi="Times New Roman" w:cs="Times New Roman"/>
        </w:rPr>
        <w:t>’</w:t>
      </w:r>
      <w:r w:rsidRPr="00F747FA" w:rsidR="00A10292">
        <w:rPr>
          <w:rFonts w:ascii="Times New Roman" w:hAnsi="Times New Roman" w:cs="Times New Roman"/>
        </w:rPr>
        <w:t>m all for it</w:t>
      </w:r>
      <w:r w:rsidRPr="00F747FA">
        <w:rPr>
          <w:rFonts w:ascii="Times New Roman" w:hAnsi="Times New Roman" w:cs="Times New Roman"/>
        </w:rPr>
        <w:t xml:space="preserve">.  But as the Chairman of the FCC, </w:t>
      </w:r>
      <w:r w:rsidRPr="00F747FA">
        <w:rPr>
          <w:rFonts w:ascii="Times New Roman" w:hAnsi="Times New Roman" w:cs="Times New Roman"/>
        </w:rPr>
        <w:t xml:space="preserve">it would be irresponsible for me to do nothing on </w:t>
      </w:r>
      <w:r w:rsidRPr="00F747FA" w:rsidR="00DF28B9">
        <w:rPr>
          <w:rFonts w:ascii="Times New Roman" w:hAnsi="Times New Roman" w:cs="Times New Roman"/>
        </w:rPr>
        <w:t xml:space="preserve">a </w:t>
      </w:r>
      <w:r w:rsidRPr="00F747FA">
        <w:rPr>
          <w:rFonts w:ascii="Times New Roman" w:hAnsi="Times New Roman" w:cs="Times New Roman"/>
        </w:rPr>
        <w:t xml:space="preserve">spectrum band vital for 5G in the hopes that </w:t>
      </w:r>
      <w:r w:rsidRPr="00F747FA" w:rsidR="00A10292">
        <w:rPr>
          <w:rFonts w:ascii="Times New Roman" w:hAnsi="Times New Roman" w:cs="Times New Roman"/>
        </w:rPr>
        <w:t xml:space="preserve">a </w:t>
      </w:r>
      <w:r w:rsidRPr="00F747FA">
        <w:rPr>
          <w:rFonts w:ascii="Times New Roman" w:hAnsi="Times New Roman" w:cs="Times New Roman"/>
        </w:rPr>
        <w:t>Congress</w:t>
      </w:r>
      <w:r w:rsidRPr="00F747FA" w:rsidR="00A10292">
        <w:rPr>
          <w:rFonts w:ascii="Times New Roman" w:hAnsi="Times New Roman" w:cs="Times New Roman"/>
        </w:rPr>
        <w:t xml:space="preserve"> </w:t>
      </w:r>
      <w:r w:rsidRPr="00F747FA">
        <w:rPr>
          <w:rFonts w:ascii="Times New Roman" w:hAnsi="Times New Roman" w:cs="Times New Roman"/>
        </w:rPr>
        <w:t>under divided control</w:t>
      </w:r>
      <w:r w:rsidRPr="00F747FA" w:rsidR="00A10292">
        <w:rPr>
          <w:rFonts w:ascii="Times New Roman" w:hAnsi="Times New Roman" w:cs="Times New Roman"/>
        </w:rPr>
        <w:t xml:space="preserve"> </w:t>
      </w:r>
      <w:r w:rsidRPr="00F747FA" w:rsidR="00B943CF">
        <w:rPr>
          <w:rFonts w:ascii="Times New Roman" w:hAnsi="Times New Roman" w:cs="Times New Roman"/>
        </w:rPr>
        <w:t xml:space="preserve">and </w:t>
      </w:r>
      <w:r w:rsidRPr="00F747FA" w:rsidR="00A10292">
        <w:rPr>
          <w:rFonts w:ascii="Times New Roman" w:hAnsi="Times New Roman" w:cs="Times New Roman"/>
        </w:rPr>
        <w:t>in an election year</w:t>
      </w:r>
      <w:r w:rsidRPr="00F747FA" w:rsidR="006F77E3">
        <w:rPr>
          <w:rFonts w:ascii="Times New Roman" w:hAnsi="Times New Roman" w:cs="Times New Roman"/>
        </w:rPr>
        <w:t xml:space="preserve"> </w:t>
      </w:r>
      <w:r w:rsidRPr="00F747FA" w:rsidR="00B943CF">
        <w:rPr>
          <w:rFonts w:ascii="Times New Roman" w:hAnsi="Times New Roman" w:cs="Times New Roman"/>
        </w:rPr>
        <w:t xml:space="preserve">is going to pass C-band legislation </w:t>
      </w:r>
      <w:r w:rsidRPr="00F747FA">
        <w:rPr>
          <w:rFonts w:ascii="Times New Roman" w:hAnsi="Times New Roman" w:cs="Times New Roman"/>
        </w:rPr>
        <w:t>addressing the</w:t>
      </w:r>
      <w:r w:rsidRPr="00F747FA" w:rsidR="00A10292">
        <w:rPr>
          <w:rFonts w:ascii="Times New Roman" w:hAnsi="Times New Roman" w:cs="Times New Roman"/>
        </w:rPr>
        <w:t xml:space="preserve"> difficult</w:t>
      </w:r>
      <w:r w:rsidRPr="00F747FA">
        <w:rPr>
          <w:rFonts w:ascii="Times New Roman" w:hAnsi="Times New Roman" w:cs="Times New Roman"/>
        </w:rPr>
        <w:t xml:space="preserve"> issues </w:t>
      </w:r>
      <w:r w:rsidRPr="00F747FA" w:rsidR="006F77E3">
        <w:rPr>
          <w:rFonts w:ascii="Times New Roman" w:hAnsi="Times New Roman" w:cs="Times New Roman"/>
        </w:rPr>
        <w:t xml:space="preserve">ably </w:t>
      </w:r>
      <w:r w:rsidRPr="00F747FA">
        <w:rPr>
          <w:rFonts w:ascii="Times New Roman" w:hAnsi="Times New Roman" w:cs="Times New Roman"/>
        </w:rPr>
        <w:t xml:space="preserve">resolved </w:t>
      </w:r>
      <w:r w:rsidRPr="00F747FA" w:rsidR="0015478F">
        <w:rPr>
          <w:rFonts w:ascii="Times New Roman" w:hAnsi="Times New Roman" w:cs="Times New Roman"/>
        </w:rPr>
        <w:t>by</w:t>
      </w:r>
      <w:r w:rsidRPr="00F747FA">
        <w:rPr>
          <w:rFonts w:ascii="Times New Roman" w:hAnsi="Times New Roman" w:cs="Times New Roman"/>
        </w:rPr>
        <w:t xml:space="preserve"> this Order.  </w:t>
      </w:r>
    </w:p>
    <w:p w:rsidR="00F747FA" w:rsidP="00F747FA" w14:paraId="16AFB797" w14:textId="77777777">
      <w:pPr>
        <w:spacing w:after="0" w:line="240" w:lineRule="auto"/>
        <w:ind w:firstLine="720"/>
        <w:rPr>
          <w:rFonts w:ascii="Times New Roman" w:hAnsi="Times New Roman" w:cs="Times New Roman"/>
        </w:rPr>
      </w:pPr>
    </w:p>
    <w:p w:rsidR="00352F7A" w:rsidRPr="00F747FA" w:rsidP="00F747FA" w14:paraId="706492B5" w14:textId="2351DD9E">
      <w:pPr>
        <w:spacing w:after="0" w:line="240" w:lineRule="auto"/>
        <w:ind w:firstLine="720"/>
        <w:rPr>
          <w:rFonts w:ascii="Times New Roman" w:hAnsi="Times New Roman" w:cs="Times New Roman"/>
        </w:rPr>
      </w:pPr>
      <w:r w:rsidRPr="00F747FA">
        <w:rPr>
          <w:rFonts w:ascii="Times New Roman" w:hAnsi="Times New Roman" w:cs="Times New Roman"/>
        </w:rPr>
        <w:t>Ou</w:t>
      </w:r>
      <w:r w:rsidRPr="00F747FA">
        <w:rPr>
          <w:rFonts w:ascii="Times New Roman" w:hAnsi="Times New Roman" w:cs="Times New Roman"/>
        </w:rPr>
        <w:t>r decision today</w:t>
      </w:r>
      <w:r w:rsidRPr="00F747FA" w:rsidR="00D7456F">
        <w:rPr>
          <w:rFonts w:ascii="Times New Roman" w:hAnsi="Times New Roman" w:cs="Times New Roman"/>
        </w:rPr>
        <w:t xml:space="preserve"> benefited greatly from </w:t>
      </w:r>
      <w:r w:rsidRPr="00F747FA" w:rsidR="00AD0012">
        <w:rPr>
          <w:rFonts w:ascii="Times New Roman" w:hAnsi="Times New Roman" w:cs="Times New Roman"/>
        </w:rPr>
        <w:t>the extensive</w:t>
      </w:r>
      <w:r w:rsidRPr="00F747FA" w:rsidR="00D9218E">
        <w:rPr>
          <w:rFonts w:ascii="Times New Roman" w:hAnsi="Times New Roman" w:cs="Times New Roman"/>
        </w:rPr>
        <w:t xml:space="preserve"> </w:t>
      </w:r>
      <w:r w:rsidRPr="00F747FA" w:rsidR="00270A01">
        <w:rPr>
          <w:rFonts w:ascii="Times New Roman" w:hAnsi="Times New Roman" w:cs="Times New Roman"/>
        </w:rPr>
        <w:t>comments</w:t>
      </w:r>
      <w:r w:rsidRPr="00F747FA" w:rsidR="002579BA">
        <w:rPr>
          <w:rFonts w:ascii="Times New Roman" w:hAnsi="Times New Roman" w:cs="Times New Roman"/>
        </w:rPr>
        <w:t xml:space="preserve"> </w:t>
      </w:r>
      <w:r w:rsidRPr="00F747FA">
        <w:rPr>
          <w:rFonts w:ascii="Times New Roman" w:hAnsi="Times New Roman" w:cs="Times New Roman"/>
        </w:rPr>
        <w:t>in</w:t>
      </w:r>
      <w:r w:rsidRPr="00F747FA" w:rsidR="002579BA">
        <w:rPr>
          <w:rFonts w:ascii="Times New Roman" w:hAnsi="Times New Roman" w:cs="Times New Roman"/>
        </w:rPr>
        <w:t xml:space="preserve"> the record and </w:t>
      </w:r>
      <w:r w:rsidRPr="00F747FA">
        <w:rPr>
          <w:rFonts w:ascii="Times New Roman" w:hAnsi="Times New Roman" w:cs="Times New Roman"/>
        </w:rPr>
        <w:t xml:space="preserve">feedback from </w:t>
      </w:r>
      <w:r w:rsidRPr="00F747FA" w:rsidR="001C0A7B">
        <w:rPr>
          <w:rFonts w:ascii="Times New Roman" w:hAnsi="Times New Roman" w:cs="Times New Roman"/>
        </w:rPr>
        <w:t xml:space="preserve">a variety of </w:t>
      </w:r>
      <w:r w:rsidRPr="00F747FA">
        <w:rPr>
          <w:rFonts w:ascii="Times New Roman" w:hAnsi="Times New Roman" w:cs="Times New Roman"/>
        </w:rPr>
        <w:t>stakeholders</w:t>
      </w:r>
      <w:r w:rsidRPr="00F747FA" w:rsidR="007A5A0B">
        <w:rPr>
          <w:rFonts w:ascii="Times New Roman" w:hAnsi="Times New Roman" w:cs="Times New Roman"/>
        </w:rPr>
        <w:t>.</w:t>
      </w:r>
      <w:r w:rsidRPr="00F747FA" w:rsidR="00EC4916">
        <w:rPr>
          <w:rFonts w:ascii="Times New Roman" w:hAnsi="Times New Roman" w:cs="Times New Roman"/>
        </w:rPr>
        <w:t xml:space="preserve">  </w:t>
      </w:r>
      <w:r w:rsidRPr="00F747FA">
        <w:rPr>
          <w:rFonts w:ascii="Times New Roman" w:hAnsi="Times New Roman" w:cs="Times New Roman"/>
        </w:rPr>
        <w:t>In particular, I’d like to thank th</w:t>
      </w:r>
      <w:r w:rsidRPr="00F747FA" w:rsidR="005A00AB">
        <w:rPr>
          <w:rFonts w:ascii="Times New Roman" w:hAnsi="Times New Roman" w:cs="Times New Roman"/>
        </w:rPr>
        <w:t>os</w:t>
      </w:r>
      <w:r w:rsidRPr="00F747FA">
        <w:rPr>
          <w:rFonts w:ascii="Times New Roman" w:hAnsi="Times New Roman" w:cs="Times New Roman"/>
        </w:rPr>
        <w:t xml:space="preserve">e members of the satellite industry, </w:t>
      </w:r>
      <w:r w:rsidRPr="00F747FA" w:rsidR="00720B12">
        <w:rPr>
          <w:rFonts w:ascii="Times New Roman" w:hAnsi="Times New Roman" w:cs="Times New Roman"/>
        </w:rPr>
        <w:t xml:space="preserve">mobile </w:t>
      </w:r>
      <w:r w:rsidRPr="00F747FA">
        <w:rPr>
          <w:rFonts w:ascii="Times New Roman" w:hAnsi="Times New Roman" w:cs="Times New Roman"/>
        </w:rPr>
        <w:t xml:space="preserve">wireless </w:t>
      </w:r>
      <w:r w:rsidRPr="00F747FA" w:rsidR="00720B12">
        <w:rPr>
          <w:rFonts w:ascii="Times New Roman" w:hAnsi="Times New Roman" w:cs="Times New Roman"/>
        </w:rPr>
        <w:t>providers</w:t>
      </w:r>
      <w:r w:rsidRPr="00F747FA">
        <w:rPr>
          <w:rFonts w:ascii="Times New Roman" w:hAnsi="Times New Roman" w:cs="Times New Roman"/>
        </w:rPr>
        <w:t xml:space="preserve">, </w:t>
      </w:r>
      <w:r w:rsidRPr="00F747FA" w:rsidR="00720B12">
        <w:rPr>
          <w:rFonts w:ascii="Times New Roman" w:hAnsi="Times New Roman" w:cs="Times New Roman"/>
        </w:rPr>
        <w:t xml:space="preserve">wireless Internet service providers, </w:t>
      </w:r>
      <w:r w:rsidRPr="00F747FA">
        <w:rPr>
          <w:rFonts w:ascii="Times New Roman" w:hAnsi="Times New Roman" w:cs="Times New Roman"/>
        </w:rPr>
        <w:t xml:space="preserve">cable </w:t>
      </w:r>
      <w:r w:rsidRPr="00F747FA" w:rsidR="00720B12">
        <w:rPr>
          <w:rFonts w:ascii="Times New Roman" w:hAnsi="Times New Roman" w:cs="Times New Roman"/>
        </w:rPr>
        <w:t>operators</w:t>
      </w:r>
      <w:r w:rsidRPr="00F747FA">
        <w:rPr>
          <w:rFonts w:ascii="Times New Roman" w:hAnsi="Times New Roman" w:cs="Times New Roman"/>
        </w:rPr>
        <w:t xml:space="preserve">, broadcasters, and content distributors </w:t>
      </w:r>
      <w:r w:rsidRPr="00F747FA" w:rsidR="005A00AB">
        <w:rPr>
          <w:rFonts w:ascii="Times New Roman" w:hAnsi="Times New Roman" w:cs="Times New Roman"/>
        </w:rPr>
        <w:t xml:space="preserve">who </w:t>
      </w:r>
      <w:r w:rsidRPr="00F747FA">
        <w:rPr>
          <w:rFonts w:ascii="Times New Roman" w:hAnsi="Times New Roman" w:cs="Times New Roman"/>
        </w:rPr>
        <w:t>engag</w:t>
      </w:r>
      <w:r w:rsidRPr="00F747FA" w:rsidR="005A00AB">
        <w:rPr>
          <w:rFonts w:ascii="Times New Roman" w:hAnsi="Times New Roman" w:cs="Times New Roman"/>
        </w:rPr>
        <w:t>ed</w:t>
      </w:r>
      <w:r w:rsidRPr="00F747FA">
        <w:rPr>
          <w:rFonts w:ascii="Times New Roman" w:hAnsi="Times New Roman" w:cs="Times New Roman"/>
        </w:rPr>
        <w:t xml:space="preserve"> in these issues in good faith and provid</w:t>
      </w:r>
      <w:r w:rsidRPr="00F747FA" w:rsidR="005A00AB">
        <w:rPr>
          <w:rFonts w:ascii="Times New Roman" w:hAnsi="Times New Roman" w:cs="Times New Roman"/>
        </w:rPr>
        <w:t>ed</w:t>
      </w:r>
      <w:r w:rsidRPr="00F747FA">
        <w:rPr>
          <w:rFonts w:ascii="Times New Roman" w:hAnsi="Times New Roman" w:cs="Times New Roman"/>
        </w:rPr>
        <w:t xml:space="preserve"> constructive feedback on our proposals.  In order for the C-band transition to be a success, we will need to</w:t>
      </w:r>
      <w:r w:rsidRPr="00F747FA">
        <w:rPr>
          <w:rFonts w:ascii="Times New Roman" w:hAnsi="Times New Roman" w:cs="Times New Roman"/>
        </w:rPr>
        <w:t xml:space="preserve"> see continued cooperation and constructive engagement from all these stakeholders.</w:t>
      </w:r>
    </w:p>
    <w:p w:rsidR="00F747FA" w:rsidP="00F747FA" w14:paraId="48A0FFBD" w14:textId="77777777">
      <w:pPr>
        <w:spacing w:after="0" w:line="240" w:lineRule="auto"/>
        <w:ind w:firstLine="720"/>
        <w:rPr>
          <w:rFonts w:ascii="Times New Roman" w:hAnsi="Times New Roman" w:cs="Times New Roman"/>
        </w:rPr>
      </w:pPr>
    </w:p>
    <w:p w:rsidR="00A2479F" w:rsidRPr="00F747FA" w:rsidP="00F747FA" w14:paraId="3D2C40CD" w14:textId="6E22D061">
      <w:pPr>
        <w:spacing w:after="0" w:line="240" w:lineRule="auto"/>
        <w:ind w:firstLine="720"/>
        <w:rPr>
          <w:rFonts w:ascii="Times New Roman" w:hAnsi="Times New Roman" w:cs="Times New Roman"/>
        </w:rPr>
      </w:pPr>
      <w:r w:rsidRPr="00F747FA">
        <w:rPr>
          <w:rFonts w:ascii="Times New Roman" w:hAnsi="Times New Roman" w:cs="Times New Roman"/>
        </w:rPr>
        <w:t>I’d</w:t>
      </w:r>
      <w:r w:rsidRPr="00F747FA" w:rsidR="00EC4916">
        <w:rPr>
          <w:rFonts w:ascii="Times New Roman" w:hAnsi="Times New Roman" w:cs="Times New Roman"/>
        </w:rPr>
        <w:t xml:space="preserve"> also like to</w:t>
      </w:r>
      <w:r w:rsidRPr="00F747FA" w:rsidR="001602A4">
        <w:rPr>
          <w:rFonts w:ascii="Times New Roman" w:hAnsi="Times New Roman" w:cs="Times New Roman"/>
        </w:rPr>
        <w:t xml:space="preserve"> </w:t>
      </w:r>
      <w:r w:rsidRPr="00F747FA">
        <w:rPr>
          <w:rFonts w:ascii="Times New Roman" w:hAnsi="Times New Roman" w:cs="Times New Roman"/>
        </w:rPr>
        <w:t xml:space="preserve">thank </w:t>
      </w:r>
      <w:r w:rsidRPr="00F747FA" w:rsidR="00170EDA">
        <w:rPr>
          <w:rFonts w:ascii="Times New Roman" w:hAnsi="Times New Roman" w:cs="Times New Roman"/>
        </w:rPr>
        <w:t>all our hardworking FCC staff</w:t>
      </w:r>
      <w:r w:rsidRPr="00F747FA" w:rsidR="00083C77">
        <w:rPr>
          <w:rFonts w:ascii="Times New Roman" w:hAnsi="Times New Roman" w:cs="Times New Roman"/>
        </w:rPr>
        <w:t>.</w:t>
      </w:r>
      <w:r w:rsidRPr="00F747FA" w:rsidR="00352F7A">
        <w:rPr>
          <w:rFonts w:ascii="Times New Roman" w:hAnsi="Times New Roman" w:cs="Times New Roman"/>
        </w:rPr>
        <w:t xml:space="preserve">  This is probably the most complicated proceeding that the Commission has encountered in many years.  And we couldn’t have gotten to this point without the Herculean efforts of those across the Commission.  </w:t>
      </w:r>
      <w:r w:rsidRPr="00F747FA" w:rsidR="00137202">
        <w:rPr>
          <w:rFonts w:ascii="Times New Roman" w:hAnsi="Times New Roman" w:cs="Times New Roman"/>
        </w:rPr>
        <w:t>From the Wireless Telecommunications Bureau, Ken Baker, Steve Buenzow, Peter Daronco, Thomas Derenge, Connie Diaz, Kamran Etemad, Anna Gentry, Jessica Greffenius, Joyce Jones, Susannah Larson, Roger Noel, Matthew Pearl, Paul Powell, Jessica Quinley, Jaclyn Rosen, Blaise Scinto, Dana Shaffer, Max Staloff, Donald Stockdale, Cecilia Sulhoff, Becky Tangren, Jeff Tignor, Brian Wondrack, and Janet Young; from the Office of Economics and Analytics, Valerie Barrish, Erik Beith, Craig Bomberger, Jonathan Campbell, Rita Cookmeyer, Patrick DeGraba, Shabnam Javid, Daniel Habif, Bill Huber, Pramesh Jobanputra, Evan Kwerel, Paul Lafontaine, Giulia McHenry, Eliot Maenner, Tajma Rahimic, Erik Salovaara, Linda Sanderson, Martha Stancill, Sue Sterner, Patrick Sun, and Margaret Wiener; from the Office of Engineering and Technology, Bahman Badipour, Michael Ha, Ira Keltz, Tom Mooring, Nick Oros, Robert Pavlak, Barbara Pavon, and Ronald Repasi; from the International Bureau, Jose Albuquerque, Paul Blais, Jameyanne Fuller, Jennifer Gilsenan, Kerry Murray, Robert Nelson, Jim Schlichting, and Tom Sullivan; from the Office of General Counsel, Deborah Broderson, Michael Carlson, David Horowitz, Thomas Johnson</w:t>
      </w:r>
      <w:r w:rsidRPr="00F747FA" w:rsidR="005A00AB">
        <w:rPr>
          <w:rFonts w:ascii="Times New Roman" w:hAnsi="Times New Roman" w:cs="Times New Roman"/>
        </w:rPr>
        <w:t>,</w:t>
      </w:r>
      <w:r w:rsidRPr="00F747FA" w:rsidR="00137202">
        <w:rPr>
          <w:rFonts w:ascii="Times New Roman" w:hAnsi="Times New Roman" w:cs="Times New Roman"/>
        </w:rPr>
        <w:t xml:space="preserve"> and William Richardson; from the Office of Communications Business Opportunities, Chana Wilkerson; from the Office of Managing Director, Dan Daly, Sunny Diemert, Dawn DiGiorgio, Jae Seong, Timothy Siekierka, Deena Shetler, and Mark Stephens; and from the Enforcement Bureau, Christopher Killion and Jeremy Marcus.  </w:t>
      </w:r>
    </w:p>
    <w:sectPr w:rsidSect="0096056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147" w:rsidRPr="00841D75" w:rsidP="00624FDD" w14:paraId="713AE984" w14:textId="6356FEEE">
    <w:pPr>
      <w:pStyle w:val="Header"/>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8F"/>
    <w:rsid w:val="00000830"/>
    <w:rsid w:val="000008E8"/>
    <w:rsid w:val="000244F9"/>
    <w:rsid w:val="00031F8E"/>
    <w:rsid w:val="000339EE"/>
    <w:rsid w:val="00035B56"/>
    <w:rsid w:val="00064E80"/>
    <w:rsid w:val="0008192B"/>
    <w:rsid w:val="00083C77"/>
    <w:rsid w:val="0009655E"/>
    <w:rsid w:val="000A1369"/>
    <w:rsid w:val="000B2B7E"/>
    <w:rsid w:val="000B4D8D"/>
    <w:rsid w:val="000C5837"/>
    <w:rsid w:val="000D7DF8"/>
    <w:rsid w:val="000E4EEA"/>
    <w:rsid w:val="000E794A"/>
    <w:rsid w:val="000F65F0"/>
    <w:rsid w:val="00106677"/>
    <w:rsid w:val="00112AAB"/>
    <w:rsid w:val="00127453"/>
    <w:rsid w:val="00137202"/>
    <w:rsid w:val="001373EB"/>
    <w:rsid w:val="00151267"/>
    <w:rsid w:val="0015339E"/>
    <w:rsid w:val="0015478F"/>
    <w:rsid w:val="00155A35"/>
    <w:rsid w:val="001570B2"/>
    <w:rsid w:val="001602A4"/>
    <w:rsid w:val="00170EDA"/>
    <w:rsid w:val="001720C5"/>
    <w:rsid w:val="0017670C"/>
    <w:rsid w:val="00177072"/>
    <w:rsid w:val="001847E1"/>
    <w:rsid w:val="00185146"/>
    <w:rsid w:val="001A3EF8"/>
    <w:rsid w:val="001A560A"/>
    <w:rsid w:val="001B00EB"/>
    <w:rsid w:val="001C0A7B"/>
    <w:rsid w:val="001C37BE"/>
    <w:rsid w:val="001C5D69"/>
    <w:rsid w:val="001D1821"/>
    <w:rsid w:val="001D3CC3"/>
    <w:rsid w:val="001D4C44"/>
    <w:rsid w:val="001E6ACF"/>
    <w:rsid w:val="00216F65"/>
    <w:rsid w:val="00217EBD"/>
    <w:rsid w:val="002269C8"/>
    <w:rsid w:val="00227ABA"/>
    <w:rsid w:val="00230AD0"/>
    <w:rsid w:val="0023758B"/>
    <w:rsid w:val="00243541"/>
    <w:rsid w:val="002436C1"/>
    <w:rsid w:val="002459FC"/>
    <w:rsid w:val="00256418"/>
    <w:rsid w:val="002570E1"/>
    <w:rsid w:val="002579BA"/>
    <w:rsid w:val="00265421"/>
    <w:rsid w:val="002659B2"/>
    <w:rsid w:val="00270A01"/>
    <w:rsid w:val="00280F3B"/>
    <w:rsid w:val="002820D0"/>
    <w:rsid w:val="0028511B"/>
    <w:rsid w:val="00291F3C"/>
    <w:rsid w:val="00296B66"/>
    <w:rsid w:val="002A6FA7"/>
    <w:rsid w:val="002C6987"/>
    <w:rsid w:val="002E0BB8"/>
    <w:rsid w:val="002E2D68"/>
    <w:rsid w:val="002F53F4"/>
    <w:rsid w:val="002F602D"/>
    <w:rsid w:val="002F7565"/>
    <w:rsid w:val="0033368E"/>
    <w:rsid w:val="00334B4B"/>
    <w:rsid w:val="003408D1"/>
    <w:rsid w:val="0034330A"/>
    <w:rsid w:val="003500D6"/>
    <w:rsid w:val="00352F7A"/>
    <w:rsid w:val="00357468"/>
    <w:rsid w:val="003738E3"/>
    <w:rsid w:val="00377921"/>
    <w:rsid w:val="003802EC"/>
    <w:rsid w:val="003B16FD"/>
    <w:rsid w:val="003B6C73"/>
    <w:rsid w:val="003D346F"/>
    <w:rsid w:val="003D46B7"/>
    <w:rsid w:val="003E5CA9"/>
    <w:rsid w:val="003F0E06"/>
    <w:rsid w:val="003F43AE"/>
    <w:rsid w:val="00402B3A"/>
    <w:rsid w:val="00407A5D"/>
    <w:rsid w:val="004133BD"/>
    <w:rsid w:val="00417C12"/>
    <w:rsid w:val="00442353"/>
    <w:rsid w:val="0044374B"/>
    <w:rsid w:val="0044508D"/>
    <w:rsid w:val="0046200A"/>
    <w:rsid w:val="0047483A"/>
    <w:rsid w:val="00476D52"/>
    <w:rsid w:val="00481F91"/>
    <w:rsid w:val="00486CC2"/>
    <w:rsid w:val="004900F4"/>
    <w:rsid w:val="004904D7"/>
    <w:rsid w:val="00495895"/>
    <w:rsid w:val="004B223F"/>
    <w:rsid w:val="004D193C"/>
    <w:rsid w:val="004D3D93"/>
    <w:rsid w:val="004E21B8"/>
    <w:rsid w:val="004F21D1"/>
    <w:rsid w:val="0050118F"/>
    <w:rsid w:val="0051077F"/>
    <w:rsid w:val="00522D71"/>
    <w:rsid w:val="00524A69"/>
    <w:rsid w:val="005252A5"/>
    <w:rsid w:val="00527A78"/>
    <w:rsid w:val="005335A6"/>
    <w:rsid w:val="00541DFE"/>
    <w:rsid w:val="00546626"/>
    <w:rsid w:val="00552115"/>
    <w:rsid w:val="00555719"/>
    <w:rsid w:val="0056563D"/>
    <w:rsid w:val="00570BDD"/>
    <w:rsid w:val="00584601"/>
    <w:rsid w:val="00586116"/>
    <w:rsid w:val="005A00AB"/>
    <w:rsid w:val="005A0A4D"/>
    <w:rsid w:val="005B2C46"/>
    <w:rsid w:val="005C1081"/>
    <w:rsid w:val="005D236B"/>
    <w:rsid w:val="005D6CAB"/>
    <w:rsid w:val="005E765E"/>
    <w:rsid w:val="005F088B"/>
    <w:rsid w:val="005F2AD6"/>
    <w:rsid w:val="005F6DEC"/>
    <w:rsid w:val="00611D0D"/>
    <w:rsid w:val="0061226A"/>
    <w:rsid w:val="00620D8E"/>
    <w:rsid w:val="0062469F"/>
    <w:rsid w:val="00624FDD"/>
    <w:rsid w:val="00625281"/>
    <w:rsid w:val="00625EB2"/>
    <w:rsid w:val="00632178"/>
    <w:rsid w:val="006359E6"/>
    <w:rsid w:val="006403DE"/>
    <w:rsid w:val="00651552"/>
    <w:rsid w:val="00652827"/>
    <w:rsid w:val="00654A61"/>
    <w:rsid w:val="00657450"/>
    <w:rsid w:val="00665C60"/>
    <w:rsid w:val="00667D42"/>
    <w:rsid w:val="006715E4"/>
    <w:rsid w:val="0068306E"/>
    <w:rsid w:val="006A4768"/>
    <w:rsid w:val="006A677F"/>
    <w:rsid w:val="006A695A"/>
    <w:rsid w:val="006B5B4E"/>
    <w:rsid w:val="006C040B"/>
    <w:rsid w:val="006C6627"/>
    <w:rsid w:val="006C6712"/>
    <w:rsid w:val="006D038A"/>
    <w:rsid w:val="006D5CBA"/>
    <w:rsid w:val="006D6764"/>
    <w:rsid w:val="006D70CA"/>
    <w:rsid w:val="006F20BC"/>
    <w:rsid w:val="006F2DE0"/>
    <w:rsid w:val="006F3897"/>
    <w:rsid w:val="006F5618"/>
    <w:rsid w:val="006F77E3"/>
    <w:rsid w:val="007002A4"/>
    <w:rsid w:val="00704CCA"/>
    <w:rsid w:val="0070513E"/>
    <w:rsid w:val="0070601D"/>
    <w:rsid w:val="007103E3"/>
    <w:rsid w:val="007114A7"/>
    <w:rsid w:val="00711525"/>
    <w:rsid w:val="00720B12"/>
    <w:rsid w:val="00731F4C"/>
    <w:rsid w:val="0073304B"/>
    <w:rsid w:val="007445C8"/>
    <w:rsid w:val="007518CA"/>
    <w:rsid w:val="0076738A"/>
    <w:rsid w:val="00770930"/>
    <w:rsid w:val="00784008"/>
    <w:rsid w:val="00785797"/>
    <w:rsid w:val="00793659"/>
    <w:rsid w:val="00795A71"/>
    <w:rsid w:val="00797BE3"/>
    <w:rsid w:val="007A3A0F"/>
    <w:rsid w:val="007A5A0B"/>
    <w:rsid w:val="007A7829"/>
    <w:rsid w:val="007D15FE"/>
    <w:rsid w:val="007D472D"/>
    <w:rsid w:val="007E7DB2"/>
    <w:rsid w:val="00814CD5"/>
    <w:rsid w:val="00820A05"/>
    <w:rsid w:val="008242C9"/>
    <w:rsid w:val="0083777F"/>
    <w:rsid w:val="00841D75"/>
    <w:rsid w:val="00856269"/>
    <w:rsid w:val="008626ED"/>
    <w:rsid w:val="0087543B"/>
    <w:rsid w:val="00876357"/>
    <w:rsid w:val="008B1F5B"/>
    <w:rsid w:val="008B2743"/>
    <w:rsid w:val="008B3EC3"/>
    <w:rsid w:val="008B5485"/>
    <w:rsid w:val="008B7BA5"/>
    <w:rsid w:val="008C1EA6"/>
    <w:rsid w:val="008C270C"/>
    <w:rsid w:val="008D0F63"/>
    <w:rsid w:val="008D2EBC"/>
    <w:rsid w:val="008D576B"/>
    <w:rsid w:val="008F3F9C"/>
    <w:rsid w:val="008F567E"/>
    <w:rsid w:val="0090019A"/>
    <w:rsid w:val="0090350D"/>
    <w:rsid w:val="00903C04"/>
    <w:rsid w:val="0091606E"/>
    <w:rsid w:val="00917C02"/>
    <w:rsid w:val="00925B2A"/>
    <w:rsid w:val="00927326"/>
    <w:rsid w:val="00927DAB"/>
    <w:rsid w:val="00940F3D"/>
    <w:rsid w:val="0094237B"/>
    <w:rsid w:val="00942A5B"/>
    <w:rsid w:val="0096056A"/>
    <w:rsid w:val="009651CA"/>
    <w:rsid w:val="009742CB"/>
    <w:rsid w:val="009767BA"/>
    <w:rsid w:val="00976B2E"/>
    <w:rsid w:val="00991C15"/>
    <w:rsid w:val="009A7EC4"/>
    <w:rsid w:val="009B4BB4"/>
    <w:rsid w:val="009D053B"/>
    <w:rsid w:val="009F19A5"/>
    <w:rsid w:val="00A0726C"/>
    <w:rsid w:val="00A10292"/>
    <w:rsid w:val="00A1137E"/>
    <w:rsid w:val="00A177F4"/>
    <w:rsid w:val="00A2479F"/>
    <w:rsid w:val="00A2527C"/>
    <w:rsid w:val="00A2591E"/>
    <w:rsid w:val="00A27FD6"/>
    <w:rsid w:val="00A3055B"/>
    <w:rsid w:val="00A31F36"/>
    <w:rsid w:val="00A44E60"/>
    <w:rsid w:val="00A46106"/>
    <w:rsid w:val="00A6140B"/>
    <w:rsid w:val="00A65069"/>
    <w:rsid w:val="00A653B5"/>
    <w:rsid w:val="00A8013D"/>
    <w:rsid w:val="00A820ED"/>
    <w:rsid w:val="00A86AE0"/>
    <w:rsid w:val="00A91DBB"/>
    <w:rsid w:val="00A9514C"/>
    <w:rsid w:val="00A97661"/>
    <w:rsid w:val="00AC148A"/>
    <w:rsid w:val="00AC589C"/>
    <w:rsid w:val="00AD0012"/>
    <w:rsid w:val="00AD3A99"/>
    <w:rsid w:val="00AE215A"/>
    <w:rsid w:val="00AE4020"/>
    <w:rsid w:val="00AE58A2"/>
    <w:rsid w:val="00AE5D4E"/>
    <w:rsid w:val="00AE6D95"/>
    <w:rsid w:val="00AF6C78"/>
    <w:rsid w:val="00B15DCB"/>
    <w:rsid w:val="00B477E0"/>
    <w:rsid w:val="00B54EF9"/>
    <w:rsid w:val="00B5748A"/>
    <w:rsid w:val="00B62EB4"/>
    <w:rsid w:val="00B6725C"/>
    <w:rsid w:val="00B9064E"/>
    <w:rsid w:val="00B92390"/>
    <w:rsid w:val="00B92719"/>
    <w:rsid w:val="00B943CF"/>
    <w:rsid w:val="00BB14E2"/>
    <w:rsid w:val="00BB672F"/>
    <w:rsid w:val="00BC1C69"/>
    <w:rsid w:val="00BC2223"/>
    <w:rsid w:val="00BC47C5"/>
    <w:rsid w:val="00BC59D3"/>
    <w:rsid w:val="00BE00C6"/>
    <w:rsid w:val="00C07880"/>
    <w:rsid w:val="00C118D4"/>
    <w:rsid w:val="00C11C4E"/>
    <w:rsid w:val="00C15A4B"/>
    <w:rsid w:val="00C22C8C"/>
    <w:rsid w:val="00C24C66"/>
    <w:rsid w:val="00C25AA3"/>
    <w:rsid w:val="00C27663"/>
    <w:rsid w:val="00C43013"/>
    <w:rsid w:val="00C4426E"/>
    <w:rsid w:val="00C52EFE"/>
    <w:rsid w:val="00C54562"/>
    <w:rsid w:val="00C6429B"/>
    <w:rsid w:val="00C659CC"/>
    <w:rsid w:val="00C65F7B"/>
    <w:rsid w:val="00C763F5"/>
    <w:rsid w:val="00C77C72"/>
    <w:rsid w:val="00C8627A"/>
    <w:rsid w:val="00C87271"/>
    <w:rsid w:val="00C9560D"/>
    <w:rsid w:val="00CA08A1"/>
    <w:rsid w:val="00CA5959"/>
    <w:rsid w:val="00CA6DE5"/>
    <w:rsid w:val="00CB0B0E"/>
    <w:rsid w:val="00CB2C42"/>
    <w:rsid w:val="00CB51EB"/>
    <w:rsid w:val="00CC174C"/>
    <w:rsid w:val="00CC2066"/>
    <w:rsid w:val="00CC2152"/>
    <w:rsid w:val="00CC37B4"/>
    <w:rsid w:val="00CC3EC3"/>
    <w:rsid w:val="00CC6ECD"/>
    <w:rsid w:val="00CD000A"/>
    <w:rsid w:val="00CD1B1C"/>
    <w:rsid w:val="00CE177A"/>
    <w:rsid w:val="00CF5CAE"/>
    <w:rsid w:val="00CF62CC"/>
    <w:rsid w:val="00D178FC"/>
    <w:rsid w:val="00D21F24"/>
    <w:rsid w:val="00D24850"/>
    <w:rsid w:val="00D436EC"/>
    <w:rsid w:val="00D4608E"/>
    <w:rsid w:val="00D55D27"/>
    <w:rsid w:val="00D60F7C"/>
    <w:rsid w:val="00D641D3"/>
    <w:rsid w:val="00D66A30"/>
    <w:rsid w:val="00D67405"/>
    <w:rsid w:val="00D729BC"/>
    <w:rsid w:val="00D7456F"/>
    <w:rsid w:val="00D74CC4"/>
    <w:rsid w:val="00D834B2"/>
    <w:rsid w:val="00D84D0B"/>
    <w:rsid w:val="00D920FE"/>
    <w:rsid w:val="00D9218E"/>
    <w:rsid w:val="00D923EF"/>
    <w:rsid w:val="00D930D1"/>
    <w:rsid w:val="00D95828"/>
    <w:rsid w:val="00D97CF3"/>
    <w:rsid w:val="00DB6D48"/>
    <w:rsid w:val="00DD1CB3"/>
    <w:rsid w:val="00DD4F57"/>
    <w:rsid w:val="00DD6AF5"/>
    <w:rsid w:val="00DE0248"/>
    <w:rsid w:val="00DE065E"/>
    <w:rsid w:val="00DE3FD0"/>
    <w:rsid w:val="00DE4C59"/>
    <w:rsid w:val="00DE6147"/>
    <w:rsid w:val="00DE74F6"/>
    <w:rsid w:val="00DF03C8"/>
    <w:rsid w:val="00DF28B9"/>
    <w:rsid w:val="00E00428"/>
    <w:rsid w:val="00E00835"/>
    <w:rsid w:val="00E03377"/>
    <w:rsid w:val="00E05B34"/>
    <w:rsid w:val="00E05B8D"/>
    <w:rsid w:val="00E112FF"/>
    <w:rsid w:val="00E15151"/>
    <w:rsid w:val="00E35D90"/>
    <w:rsid w:val="00E37E9B"/>
    <w:rsid w:val="00E42FDF"/>
    <w:rsid w:val="00E45EE8"/>
    <w:rsid w:val="00E66B06"/>
    <w:rsid w:val="00E72F47"/>
    <w:rsid w:val="00E75D10"/>
    <w:rsid w:val="00E82C80"/>
    <w:rsid w:val="00E842DB"/>
    <w:rsid w:val="00E91015"/>
    <w:rsid w:val="00E91775"/>
    <w:rsid w:val="00E9508F"/>
    <w:rsid w:val="00EA04D0"/>
    <w:rsid w:val="00EA2A76"/>
    <w:rsid w:val="00EB28C7"/>
    <w:rsid w:val="00EB3240"/>
    <w:rsid w:val="00EB33D8"/>
    <w:rsid w:val="00EC4916"/>
    <w:rsid w:val="00ED5668"/>
    <w:rsid w:val="00ED7011"/>
    <w:rsid w:val="00EE6C67"/>
    <w:rsid w:val="00EF7A36"/>
    <w:rsid w:val="00F00F4E"/>
    <w:rsid w:val="00F0118F"/>
    <w:rsid w:val="00F01DB3"/>
    <w:rsid w:val="00F04D1E"/>
    <w:rsid w:val="00F058D7"/>
    <w:rsid w:val="00F16A3C"/>
    <w:rsid w:val="00F232B5"/>
    <w:rsid w:val="00F251DD"/>
    <w:rsid w:val="00F2576B"/>
    <w:rsid w:val="00F330A5"/>
    <w:rsid w:val="00F33924"/>
    <w:rsid w:val="00F3615D"/>
    <w:rsid w:val="00F436FB"/>
    <w:rsid w:val="00F55BFC"/>
    <w:rsid w:val="00F66CA7"/>
    <w:rsid w:val="00F7338B"/>
    <w:rsid w:val="00F747FA"/>
    <w:rsid w:val="00F76CFC"/>
    <w:rsid w:val="00F82680"/>
    <w:rsid w:val="00FA3B74"/>
    <w:rsid w:val="00FA5A3E"/>
    <w:rsid w:val="00FA66F9"/>
    <w:rsid w:val="00FB00D6"/>
    <w:rsid w:val="00FC1865"/>
    <w:rsid w:val="00FC1A6F"/>
    <w:rsid w:val="00FC4A1F"/>
    <w:rsid w:val="00FD2EB3"/>
    <w:rsid w:val="00FE0C01"/>
    <w:rsid w:val="00FF166F"/>
    <w:rsid w:val="00FF3D90"/>
    <w:rsid w:val="00FF5127"/>
    <w:rsid w:val="00FF7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2495FA3-A7BE-4ACF-8739-D535D87C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18F"/>
  </w:style>
  <w:style w:type="paragraph" w:styleId="Footer">
    <w:name w:val="footer"/>
    <w:basedOn w:val="Normal"/>
    <w:link w:val="FooterChar"/>
    <w:uiPriority w:val="99"/>
    <w:unhideWhenUsed/>
    <w:rsid w:val="0050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8F"/>
  </w:style>
  <w:style w:type="paragraph" w:styleId="BalloonText">
    <w:name w:val="Balloon Text"/>
    <w:basedOn w:val="Normal"/>
    <w:link w:val="BalloonTextChar"/>
    <w:uiPriority w:val="99"/>
    <w:semiHidden/>
    <w:unhideWhenUsed/>
    <w:rsid w:val="0021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5"/>
    <w:rPr>
      <w:rFonts w:ascii="Segoe UI" w:hAnsi="Segoe UI" w:cs="Segoe UI"/>
      <w:sz w:val="18"/>
      <w:szCs w:val="18"/>
    </w:rPr>
  </w:style>
  <w:style w:type="character" w:styleId="CommentReference">
    <w:name w:val="annotation reference"/>
    <w:basedOn w:val="DefaultParagraphFont"/>
    <w:uiPriority w:val="99"/>
    <w:semiHidden/>
    <w:unhideWhenUsed/>
    <w:rsid w:val="00FA66F9"/>
    <w:rPr>
      <w:sz w:val="16"/>
      <w:szCs w:val="16"/>
    </w:rPr>
  </w:style>
  <w:style w:type="paragraph" w:styleId="CommentText">
    <w:name w:val="annotation text"/>
    <w:basedOn w:val="Normal"/>
    <w:link w:val="CommentTextChar"/>
    <w:uiPriority w:val="99"/>
    <w:semiHidden/>
    <w:unhideWhenUsed/>
    <w:rsid w:val="00FA66F9"/>
    <w:pPr>
      <w:spacing w:line="240" w:lineRule="auto"/>
    </w:pPr>
    <w:rPr>
      <w:sz w:val="20"/>
      <w:szCs w:val="20"/>
    </w:rPr>
  </w:style>
  <w:style w:type="character" w:customStyle="1" w:styleId="CommentTextChar">
    <w:name w:val="Comment Text Char"/>
    <w:basedOn w:val="DefaultParagraphFont"/>
    <w:link w:val="CommentText"/>
    <w:uiPriority w:val="99"/>
    <w:semiHidden/>
    <w:rsid w:val="00FA66F9"/>
    <w:rPr>
      <w:sz w:val="20"/>
      <w:szCs w:val="20"/>
    </w:rPr>
  </w:style>
  <w:style w:type="paragraph" w:styleId="CommentSubject">
    <w:name w:val="annotation subject"/>
    <w:basedOn w:val="CommentText"/>
    <w:next w:val="CommentText"/>
    <w:link w:val="CommentSubjectChar"/>
    <w:uiPriority w:val="99"/>
    <w:semiHidden/>
    <w:unhideWhenUsed/>
    <w:rsid w:val="00FA66F9"/>
    <w:rPr>
      <w:b/>
      <w:bCs/>
    </w:rPr>
  </w:style>
  <w:style w:type="character" w:customStyle="1" w:styleId="CommentSubjectChar">
    <w:name w:val="Comment Subject Char"/>
    <w:basedOn w:val="CommentTextChar"/>
    <w:link w:val="CommentSubject"/>
    <w:uiPriority w:val="99"/>
    <w:semiHidden/>
    <w:rsid w:val="00FA66F9"/>
    <w:rPr>
      <w:b/>
      <w:bCs/>
      <w:sz w:val="20"/>
      <w:szCs w:val="20"/>
    </w:rPr>
  </w:style>
  <w:style w:type="paragraph" w:styleId="Revision">
    <w:name w:val="Revision"/>
    <w:hidden/>
    <w:uiPriority w:val="99"/>
    <w:semiHidden/>
    <w:rsid w:val="00EA04D0"/>
    <w:pPr>
      <w:spacing w:after="0" w:line="240" w:lineRule="auto"/>
    </w:pPr>
  </w:style>
  <w:style w:type="character" w:styleId="Strong">
    <w:name w:val="Strong"/>
    <w:basedOn w:val="DefaultParagraphFont"/>
    <w:uiPriority w:val="22"/>
    <w:qFormat/>
    <w:rsid w:val="00CA5959"/>
    <w:rPr>
      <w:b/>
      <w:bCs/>
    </w:rPr>
  </w:style>
  <w:style w:type="character" w:styleId="Hyperlink">
    <w:name w:val="Hyperlink"/>
    <w:basedOn w:val="DefaultParagraphFont"/>
    <w:uiPriority w:val="99"/>
    <w:semiHidden/>
    <w:unhideWhenUsed/>
    <w:rsid w:val="00DF2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