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5D07B7" w:rsidP="00E86A08" w14:paraId="79614B6F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4DF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5D07B7" w:rsidRPr="00D514DF" w:rsidP="00E86A08" w14:paraId="2497D0E5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4DF">
        <w:rPr>
          <w:rFonts w:ascii="Times New Roman" w:hAnsi="Times New Roman" w:cs="Times New Roman"/>
          <w:b/>
          <w:bCs/>
          <w:sz w:val="24"/>
          <w:szCs w:val="24"/>
        </w:rPr>
        <w:t xml:space="preserve">COMMISSIONER GEOFFREY STARKS </w:t>
      </w:r>
    </w:p>
    <w:p w:rsidR="005D07B7" w:rsidRPr="00D514DF" w:rsidP="00E86A08" w14:paraId="6F35A67F" w14:textId="77777777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07B7" w:rsidRPr="00E86A08" w:rsidP="00E86A08" w14:paraId="78415703" w14:textId="6FEC665E">
      <w:pPr>
        <w:spacing w:after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5601F">
        <w:rPr>
          <w:rFonts w:ascii="Times New Roman" w:hAnsi="Times New Roman" w:cs="Times New Roman"/>
          <w:sz w:val="24"/>
          <w:szCs w:val="24"/>
        </w:rPr>
        <w:t>Re</w:t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A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>Revising Spectrum Sharing Rules for Non-Geostationary Orbit, Fixed-Satellite Service Systems</w:t>
      </w:r>
      <w:r w:rsidR="00E86A08">
        <w:rPr>
          <w:rFonts w:ascii="Times New Roman" w:hAnsi="Times New Roman" w:cs="Times New Roman"/>
          <w:sz w:val="24"/>
          <w:szCs w:val="24"/>
        </w:rPr>
        <w:t xml:space="preserve">, </w:t>
      </w:r>
      <w:r w:rsidRPr="00E86A08" w:rsidR="00E86A08">
        <w:rPr>
          <w:rFonts w:ascii="Times New Roman" w:hAnsi="Times New Roman" w:cs="Times New Roman"/>
          <w:sz w:val="24"/>
          <w:szCs w:val="24"/>
        </w:rPr>
        <w:t>IB Docket No. 21-456</w:t>
      </w:r>
      <w:r w:rsidRPr="00E86A08">
        <w:rPr>
          <w:rFonts w:ascii="Times New Roman" w:hAnsi="Times New Roman" w:cs="Times New Roman"/>
          <w:sz w:val="24"/>
          <w:szCs w:val="24"/>
        </w:rPr>
        <w:t>;</w:t>
      </w:r>
      <w:r w:rsidRPr="005D07B7">
        <w:rPr>
          <w:rFonts w:ascii="Times New Roman" w:hAnsi="Times New Roman" w:cs="Times New Roman"/>
          <w:i/>
          <w:iCs/>
          <w:sz w:val="24"/>
          <w:szCs w:val="24"/>
        </w:rPr>
        <w:t xml:space="preserve"> Revision of Section 25.261 of the Commission’s Rules to Increase Certainty in Spectrum Sharing Obligations Among Non-Geostationary Orbit Fixed-Satellite Service Systems</w:t>
      </w:r>
      <w:r w:rsidR="00E86A08">
        <w:rPr>
          <w:rFonts w:ascii="Times New Roman" w:hAnsi="Times New Roman" w:cs="Times New Roman"/>
          <w:sz w:val="24"/>
          <w:szCs w:val="24"/>
        </w:rPr>
        <w:t xml:space="preserve">, </w:t>
      </w:r>
      <w:r w:rsidRPr="00E86A08" w:rsidR="00E86A08">
        <w:rPr>
          <w:rFonts w:ascii="Times New Roman" w:hAnsi="Times New Roman" w:cs="Times New Roman"/>
          <w:sz w:val="24"/>
          <w:szCs w:val="24"/>
        </w:rPr>
        <w:t>RM-11855</w:t>
      </w:r>
      <w:r w:rsidR="00E86A08">
        <w:rPr>
          <w:rFonts w:ascii="Times New Roman" w:hAnsi="Times New Roman" w:cs="Times New Roman"/>
          <w:sz w:val="24"/>
          <w:szCs w:val="24"/>
        </w:rPr>
        <w:t>.</w:t>
      </w:r>
    </w:p>
    <w:p w:rsidR="005D07B7" w:rsidRPr="00533AEA" w:rsidP="00E86A08" w14:paraId="0C9A381E" w14:textId="77777777">
      <w:pPr>
        <w:spacing w:after="0"/>
        <w:rPr>
          <w:sz w:val="24"/>
          <w:szCs w:val="24"/>
        </w:rPr>
      </w:pPr>
    </w:p>
    <w:p w:rsidR="0077284C" w:rsidRPr="00533AEA" w:rsidP="00E86A08" w14:paraId="21298519" w14:textId="3F7BF8A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 xml:space="preserve">The last few years have seen 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a transformation of the </w:t>
      </w:r>
      <w:r w:rsidRPr="00533AEA" w:rsidR="00DB3A70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space sector.  </w:t>
      </w:r>
      <w:r w:rsidRPr="00533AEA">
        <w:rPr>
          <w:rFonts w:ascii="Times New Roman" w:hAnsi="Times New Roman" w:cs="Times New Roman"/>
          <w:sz w:val="24"/>
          <w:szCs w:val="24"/>
        </w:rPr>
        <w:t xml:space="preserve">So far this year, </w:t>
      </w:r>
      <w:r w:rsidR="00302215">
        <w:rPr>
          <w:rFonts w:ascii="Times New Roman" w:hAnsi="Times New Roman" w:cs="Times New Roman"/>
          <w:sz w:val="24"/>
          <w:szCs w:val="24"/>
        </w:rPr>
        <w:t xml:space="preserve">the United States has </w:t>
      </w:r>
      <w:r w:rsidR="006734BA">
        <w:rPr>
          <w:rFonts w:ascii="Times New Roman" w:hAnsi="Times New Roman" w:cs="Times New Roman"/>
          <w:sz w:val="24"/>
          <w:szCs w:val="24"/>
        </w:rPr>
        <w:t xml:space="preserve">launched </w:t>
      </w:r>
      <w:r w:rsidRPr="00533AEA">
        <w:rPr>
          <w:rFonts w:ascii="Times New Roman" w:hAnsi="Times New Roman" w:cs="Times New Roman"/>
          <w:sz w:val="24"/>
          <w:szCs w:val="24"/>
        </w:rPr>
        <w:t xml:space="preserve">nearly 50 missions to place satellites in Earth orbit or deep space. 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Satellite imaging and sensing companies are helping governments, </w:t>
      </w:r>
      <w:r w:rsidRPr="00533AEA" w:rsidR="00DB3A70">
        <w:rPr>
          <w:rFonts w:ascii="Times New Roman" w:hAnsi="Times New Roman" w:cs="Times New Roman"/>
          <w:sz w:val="24"/>
          <w:szCs w:val="24"/>
        </w:rPr>
        <w:t>commercial actors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 and other </w:t>
      </w:r>
      <w:r w:rsidRPr="00533AEA" w:rsidR="00DB3A70">
        <w:rPr>
          <w:rFonts w:ascii="Times New Roman" w:hAnsi="Times New Roman" w:cs="Times New Roman"/>
          <w:sz w:val="24"/>
          <w:szCs w:val="24"/>
        </w:rPr>
        <w:t>organizations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 assess </w:t>
      </w:r>
      <w:r w:rsidRPr="00533AEA" w:rsidR="0084574D">
        <w:rPr>
          <w:rFonts w:ascii="Times New Roman" w:hAnsi="Times New Roman" w:cs="Times New Roman"/>
          <w:sz w:val="24"/>
          <w:szCs w:val="24"/>
        </w:rPr>
        <w:t xml:space="preserve">how our planet is experiencing </w:t>
      </w:r>
      <w:r w:rsidRPr="00533AEA" w:rsidR="0004644A">
        <w:rPr>
          <w:rFonts w:ascii="Times New Roman" w:hAnsi="Times New Roman" w:cs="Times New Roman"/>
          <w:sz w:val="24"/>
          <w:szCs w:val="24"/>
        </w:rPr>
        <w:t>conditions ranging from climate change to the spread of COVID-19.  And non-geostationary satellite orbit fixed-satellite service (</w:t>
      </w:r>
      <w:r w:rsidRPr="00533AEA">
        <w:rPr>
          <w:rFonts w:ascii="Times New Roman" w:hAnsi="Times New Roman" w:cs="Times New Roman"/>
          <w:sz w:val="24"/>
          <w:szCs w:val="24"/>
        </w:rPr>
        <w:t>NGSO</w:t>
      </w:r>
      <w:r w:rsidRPr="00533AEA" w:rsidR="0004644A">
        <w:rPr>
          <w:rFonts w:ascii="Times New Roman" w:hAnsi="Times New Roman" w:cs="Times New Roman"/>
          <w:sz w:val="24"/>
          <w:szCs w:val="24"/>
        </w:rPr>
        <w:t xml:space="preserve"> FSS) systems </w:t>
      </w:r>
      <w:r w:rsidRPr="00533AEA">
        <w:rPr>
          <w:rFonts w:ascii="Times New Roman" w:hAnsi="Times New Roman" w:cs="Times New Roman"/>
          <w:sz w:val="24"/>
          <w:szCs w:val="24"/>
        </w:rPr>
        <w:t xml:space="preserve">are </w:t>
      </w:r>
      <w:r w:rsidRPr="00533AEA" w:rsidR="00F364E2">
        <w:rPr>
          <w:rFonts w:ascii="Times New Roman" w:hAnsi="Times New Roman" w:cs="Times New Roman"/>
          <w:sz w:val="24"/>
          <w:szCs w:val="24"/>
        </w:rPr>
        <w:t xml:space="preserve">beginning to </w:t>
      </w:r>
      <w:r w:rsidRPr="00533AEA" w:rsidR="0004644A">
        <w:rPr>
          <w:rFonts w:ascii="Times New Roman" w:hAnsi="Times New Roman" w:cs="Times New Roman"/>
          <w:sz w:val="24"/>
          <w:szCs w:val="24"/>
        </w:rPr>
        <w:t>bridge the digital divide in the United States and around the world.</w:t>
      </w:r>
    </w:p>
    <w:p w:rsidR="009A4D8E" w:rsidP="00E86A08" w14:paraId="004D48ED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3068" w:rsidRPr="00533AEA" w:rsidP="00E86A08" w14:paraId="346E97FD" w14:textId="3081D8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 xml:space="preserve">Commission policies </w:t>
      </w:r>
      <w:r w:rsidRPr="00533AEA" w:rsidR="00F364E2">
        <w:rPr>
          <w:rFonts w:ascii="Times New Roman" w:hAnsi="Times New Roman" w:cs="Times New Roman"/>
          <w:sz w:val="24"/>
          <w:szCs w:val="24"/>
        </w:rPr>
        <w:t xml:space="preserve">must </w:t>
      </w:r>
      <w:r w:rsidRPr="00533AEA">
        <w:rPr>
          <w:rFonts w:ascii="Times New Roman" w:hAnsi="Times New Roman" w:cs="Times New Roman"/>
          <w:sz w:val="24"/>
          <w:szCs w:val="24"/>
        </w:rPr>
        <w:t>keep pace with these changes</w:t>
      </w:r>
      <w:r w:rsidRPr="00533AEA" w:rsidR="00213344">
        <w:rPr>
          <w:rFonts w:ascii="Times New Roman" w:hAnsi="Times New Roman" w:cs="Times New Roman"/>
          <w:sz w:val="24"/>
          <w:szCs w:val="24"/>
        </w:rPr>
        <w:t xml:space="preserve"> so we can encourage innovation while preserving a level playing field between incumbents and new entrants</w:t>
      </w:r>
      <w:r w:rsidRPr="00533AEA">
        <w:rPr>
          <w:rFonts w:ascii="Times New Roman" w:hAnsi="Times New Roman" w:cs="Times New Roman"/>
          <w:sz w:val="24"/>
          <w:szCs w:val="24"/>
        </w:rPr>
        <w:t xml:space="preserve">.  </w:t>
      </w:r>
      <w:r w:rsidRPr="00533AEA" w:rsidR="00DB3A70">
        <w:rPr>
          <w:rFonts w:ascii="Times New Roman" w:hAnsi="Times New Roman" w:cs="Times New Roman"/>
          <w:sz w:val="24"/>
          <w:szCs w:val="24"/>
        </w:rPr>
        <w:t xml:space="preserve">That’s why the Commission updated its NGSO rules in 2017, for the first time in </w:t>
      </w:r>
      <w:r w:rsidRPr="00533AEA" w:rsidR="009813B0">
        <w:rPr>
          <w:rFonts w:ascii="Times New Roman" w:hAnsi="Times New Roman" w:cs="Times New Roman"/>
          <w:sz w:val="24"/>
          <w:szCs w:val="24"/>
        </w:rPr>
        <w:t>more than a decade</w:t>
      </w:r>
      <w:r w:rsidRPr="00533AEA" w:rsidR="00DB3A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4D8E" w:rsidP="00E86A08" w14:paraId="277272E5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D2D33" w:rsidRPr="00533AEA" w:rsidP="00E86A08" w14:paraId="6506A299" w14:textId="2FF364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 xml:space="preserve">Since then, the Commission has received an unprecedented number of applications for NGSO space station licenses, including NGSO FSS systems </w:t>
      </w:r>
      <w:r w:rsidR="00302215">
        <w:rPr>
          <w:rFonts w:ascii="Times New Roman" w:hAnsi="Times New Roman" w:cs="Times New Roman"/>
          <w:sz w:val="24"/>
          <w:szCs w:val="24"/>
        </w:rPr>
        <w:t xml:space="preserve">of </w:t>
      </w:r>
      <w:r w:rsidRPr="00533AEA">
        <w:rPr>
          <w:rFonts w:ascii="Times New Roman" w:hAnsi="Times New Roman" w:cs="Times New Roman"/>
          <w:sz w:val="24"/>
          <w:szCs w:val="24"/>
        </w:rPr>
        <w:t xml:space="preserve">previously unimaginable </w:t>
      </w:r>
      <w:r w:rsidR="00302215">
        <w:rPr>
          <w:rFonts w:ascii="Times New Roman" w:hAnsi="Times New Roman" w:cs="Times New Roman"/>
          <w:sz w:val="24"/>
          <w:szCs w:val="24"/>
        </w:rPr>
        <w:t>size</w:t>
      </w:r>
      <w:r w:rsidRPr="00533AEA">
        <w:rPr>
          <w:rFonts w:ascii="Times New Roman" w:hAnsi="Times New Roman" w:cs="Times New Roman"/>
          <w:sz w:val="24"/>
          <w:szCs w:val="24"/>
        </w:rPr>
        <w:t xml:space="preserve">.  These </w:t>
      </w:r>
      <w:r w:rsidRPr="00533AEA" w:rsidR="00FC750B">
        <w:rPr>
          <w:rFonts w:ascii="Times New Roman" w:hAnsi="Times New Roman" w:cs="Times New Roman"/>
          <w:sz w:val="24"/>
          <w:szCs w:val="24"/>
        </w:rPr>
        <w:t>next-generation sa</w:t>
      </w:r>
      <w:r w:rsidRPr="00533AEA">
        <w:rPr>
          <w:rFonts w:ascii="Times New Roman" w:hAnsi="Times New Roman" w:cs="Times New Roman"/>
          <w:sz w:val="24"/>
          <w:szCs w:val="24"/>
        </w:rPr>
        <w:t xml:space="preserve">tellite systems </w:t>
      </w:r>
      <w:r w:rsidRPr="00533AEA" w:rsidR="00FC750B">
        <w:rPr>
          <w:rFonts w:ascii="Times New Roman" w:hAnsi="Times New Roman" w:cs="Times New Roman"/>
          <w:sz w:val="24"/>
          <w:szCs w:val="24"/>
        </w:rPr>
        <w:t>aim</w:t>
      </w:r>
      <w:r w:rsidRPr="00533AEA" w:rsidR="00BA3068">
        <w:rPr>
          <w:rFonts w:ascii="Times New Roman" w:hAnsi="Times New Roman" w:cs="Times New Roman"/>
          <w:sz w:val="24"/>
          <w:szCs w:val="24"/>
        </w:rPr>
        <w:t xml:space="preserve"> to provide broadband service to</w:t>
      </w:r>
      <w:r w:rsidRPr="00533AEA">
        <w:rPr>
          <w:rFonts w:ascii="Times New Roman" w:hAnsi="Times New Roman" w:cs="Times New Roman"/>
          <w:sz w:val="24"/>
          <w:szCs w:val="24"/>
        </w:rPr>
        <w:t xml:space="preserve"> </w:t>
      </w:r>
      <w:r w:rsidR="00533AEA">
        <w:rPr>
          <w:rFonts w:ascii="Times New Roman" w:hAnsi="Times New Roman" w:cs="Times New Roman"/>
          <w:sz w:val="24"/>
          <w:szCs w:val="24"/>
        </w:rPr>
        <w:t xml:space="preserve">the </w:t>
      </w:r>
      <w:r w:rsidRPr="00533AEA">
        <w:rPr>
          <w:rFonts w:ascii="Times New Roman" w:hAnsi="Times New Roman" w:cs="Times New Roman"/>
          <w:sz w:val="24"/>
          <w:szCs w:val="24"/>
        </w:rPr>
        <w:t xml:space="preserve">most difficult to reach Americans </w:t>
      </w:r>
      <w:r w:rsidRPr="00533AEA" w:rsidR="00BA3068">
        <w:rPr>
          <w:rFonts w:ascii="Times New Roman" w:hAnsi="Times New Roman" w:cs="Times New Roman"/>
          <w:sz w:val="24"/>
          <w:szCs w:val="24"/>
        </w:rPr>
        <w:t>at</w:t>
      </w:r>
      <w:r w:rsidRPr="00533AEA">
        <w:rPr>
          <w:rFonts w:ascii="Times New Roman" w:hAnsi="Times New Roman" w:cs="Times New Roman"/>
          <w:sz w:val="24"/>
          <w:szCs w:val="24"/>
        </w:rPr>
        <w:t xml:space="preserve"> latency and speeds superior to </w:t>
      </w:r>
      <w:r w:rsidRPr="00533AEA" w:rsidR="00BA3068">
        <w:rPr>
          <w:rFonts w:ascii="Times New Roman" w:hAnsi="Times New Roman" w:cs="Times New Roman"/>
          <w:sz w:val="24"/>
          <w:szCs w:val="24"/>
        </w:rPr>
        <w:t>any pre</w:t>
      </w:r>
      <w:r w:rsidRPr="00533AEA">
        <w:rPr>
          <w:rFonts w:ascii="Times New Roman" w:hAnsi="Times New Roman" w:cs="Times New Roman"/>
          <w:sz w:val="24"/>
          <w:szCs w:val="24"/>
        </w:rPr>
        <w:t>existing satellite broadband options.</w:t>
      </w:r>
      <w:r w:rsidRPr="00533AEA" w:rsidR="00BA3068">
        <w:rPr>
          <w:rFonts w:ascii="Times New Roman" w:hAnsi="Times New Roman" w:cs="Times New Roman"/>
          <w:sz w:val="24"/>
          <w:szCs w:val="24"/>
        </w:rPr>
        <w:t xml:space="preserve">  </w:t>
      </w:r>
      <w:r w:rsidRPr="00533AEA" w:rsidR="00FC750B">
        <w:rPr>
          <w:rFonts w:ascii="Times New Roman" w:hAnsi="Times New Roman" w:cs="Times New Roman"/>
          <w:sz w:val="24"/>
          <w:szCs w:val="24"/>
        </w:rPr>
        <w:t xml:space="preserve">But </w:t>
      </w:r>
      <w:r w:rsidRPr="00533AEA">
        <w:rPr>
          <w:rFonts w:ascii="Times New Roman" w:hAnsi="Times New Roman" w:cs="Times New Roman"/>
          <w:sz w:val="24"/>
          <w:szCs w:val="24"/>
        </w:rPr>
        <w:t xml:space="preserve">because these systems must share spectrum with other </w:t>
      </w:r>
      <w:r w:rsidRPr="00533AEA" w:rsidR="00313C9E">
        <w:rPr>
          <w:rFonts w:ascii="Times New Roman" w:hAnsi="Times New Roman" w:cs="Times New Roman"/>
          <w:sz w:val="24"/>
          <w:szCs w:val="24"/>
        </w:rPr>
        <w:t>satellite operators</w:t>
      </w:r>
      <w:r w:rsidRPr="00533AEA">
        <w:rPr>
          <w:rFonts w:ascii="Times New Roman" w:hAnsi="Times New Roman" w:cs="Times New Roman"/>
          <w:sz w:val="24"/>
          <w:szCs w:val="24"/>
        </w:rPr>
        <w:t xml:space="preserve">, </w:t>
      </w:r>
      <w:r w:rsidR="00302215">
        <w:rPr>
          <w:rFonts w:ascii="Times New Roman" w:hAnsi="Times New Roman" w:cs="Times New Roman"/>
          <w:sz w:val="24"/>
          <w:szCs w:val="24"/>
        </w:rPr>
        <w:t xml:space="preserve">they and other innovative NGSO systems </w:t>
      </w:r>
      <w:r w:rsidRPr="00533AEA" w:rsidR="00FC750B">
        <w:rPr>
          <w:rFonts w:ascii="Times New Roman" w:hAnsi="Times New Roman" w:cs="Times New Roman"/>
          <w:sz w:val="24"/>
          <w:szCs w:val="24"/>
        </w:rPr>
        <w:t xml:space="preserve">present new challenges for our spectrum sharing policy.  </w:t>
      </w:r>
    </w:p>
    <w:p w:rsidR="009A4D8E" w:rsidP="00E86A08" w14:paraId="7F141709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7284C" w:rsidRPr="00533AEA" w:rsidP="00E86A08" w14:paraId="2A4D34B2" w14:textId="6CAE8A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>It</w:t>
      </w:r>
      <w:r w:rsidR="00302215">
        <w:rPr>
          <w:rFonts w:ascii="Times New Roman" w:hAnsi="Times New Roman" w:cs="Times New Roman"/>
          <w:sz w:val="24"/>
          <w:szCs w:val="24"/>
        </w:rPr>
        <w:t xml:space="preserve"> i</w:t>
      </w:r>
      <w:r w:rsidRPr="00533AEA">
        <w:rPr>
          <w:rFonts w:ascii="Times New Roman" w:hAnsi="Times New Roman" w:cs="Times New Roman"/>
          <w:sz w:val="24"/>
          <w:szCs w:val="24"/>
        </w:rPr>
        <w:t xml:space="preserve">s therefore 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533AEA">
        <w:rPr>
          <w:rFonts w:ascii="Times New Roman" w:hAnsi="Times New Roman" w:cs="Times New Roman"/>
          <w:sz w:val="24"/>
          <w:szCs w:val="24"/>
        </w:rPr>
        <w:t xml:space="preserve">to 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consider further updates to our </w:t>
      </w:r>
      <w:r w:rsidRPr="00533AEA" w:rsidR="00434E10">
        <w:rPr>
          <w:rFonts w:ascii="Times New Roman" w:hAnsi="Times New Roman" w:cs="Times New Roman"/>
          <w:sz w:val="24"/>
          <w:szCs w:val="24"/>
        </w:rPr>
        <w:t xml:space="preserve">rules </w:t>
      </w:r>
      <w:r w:rsidRPr="00533AEA" w:rsidR="001D3166">
        <w:rPr>
          <w:rFonts w:ascii="Times New Roman" w:hAnsi="Times New Roman" w:cs="Times New Roman"/>
          <w:sz w:val="24"/>
          <w:szCs w:val="24"/>
        </w:rPr>
        <w:t xml:space="preserve">to </w:t>
      </w:r>
      <w:r w:rsidRPr="00533AEA">
        <w:rPr>
          <w:rFonts w:ascii="Times New Roman" w:hAnsi="Times New Roman" w:cs="Times New Roman"/>
          <w:sz w:val="24"/>
          <w:szCs w:val="24"/>
        </w:rPr>
        <w:t xml:space="preserve">protect the </w:t>
      </w:r>
      <w:r w:rsidR="000B11FC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533AEA">
        <w:rPr>
          <w:rFonts w:ascii="Times New Roman" w:hAnsi="Times New Roman" w:cs="Times New Roman"/>
          <w:sz w:val="24"/>
          <w:szCs w:val="24"/>
        </w:rPr>
        <w:t>investment</w:t>
      </w:r>
      <w:r w:rsidR="000B11FC">
        <w:rPr>
          <w:rFonts w:ascii="Times New Roman" w:hAnsi="Times New Roman" w:cs="Times New Roman"/>
          <w:sz w:val="24"/>
          <w:szCs w:val="24"/>
        </w:rPr>
        <w:t>s</w:t>
      </w:r>
      <w:r w:rsidRPr="00533AEA">
        <w:rPr>
          <w:rFonts w:ascii="Times New Roman" w:hAnsi="Times New Roman" w:cs="Times New Roman"/>
          <w:sz w:val="24"/>
          <w:szCs w:val="24"/>
        </w:rPr>
        <w:t xml:space="preserve"> reflected in </w:t>
      </w:r>
      <w:r w:rsidRPr="00533AEA" w:rsidR="00FC750B">
        <w:rPr>
          <w:rFonts w:ascii="Times New Roman" w:hAnsi="Times New Roman" w:cs="Times New Roman"/>
          <w:sz w:val="24"/>
          <w:szCs w:val="24"/>
        </w:rPr>
        <w:t xml:space="preserve">these and other </w:t>
      </w:r>
      <w:r w:rsidRPr="00533AEA">
        <w:rPr>
          <w:rFonts w:ascii="Times New Roman" w:hAnsi="Times New Roman" w:cs="Times New Roman"/>
          <w:sz w:val="24"/>
          <w:szCs w:val="24"/>
        </w:rPr>
        <w:t>systems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, while </w:t>
      </w:r>
      <w:r w:rsidRPr="00533AEA" w:rsidR="001D3166">
        <w:rPr>
          <w:rFonts w:ascii="Times New Roman" w:hAnsi="Times New Roman" w:cs="Times New Roman"/>
          <w:sz w:val="24"/>
          <w:szCs w:val="24"/>
        </w:rPr>
        <w:t>also preserving opportunities for new entrants</w:t>
      </w:r>
      <w:r w:rsidR="00F077B6">
        <w:rPr>
          <w:rFonts w:ascii="Times New Roman" w:hAnsi="Times New Roman" w:cs="Times New Roman"/>
          <w:sz w:val="24"/>
          <w:szCs w:val="24"/>
        </w:rPr>
        <w:t xml:space="preserve"> and systems</w:t>
      </w:r>
      <w:r w:rsidRPr="00533AEA">
        <w:rPr>
          <w:rFonts w:ascii="Times New Roman" w:hAnsi="Times New Roman" w:cs="Times New Roman"/>
          <w:sz w:val="24"/>
          <w:szCs w:val="24"/>
        </w:rPr>
        <w:t xml:space="preserve">. 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 Given the rapidly changing </w:t>
      </w:r>
      <w:r w:rsidR="0090603E">
        <w:rPr>
          <w:rFonts w:ascii="Times New Roman" w:hAnsi="Times New Roman" w:cs="Times New Roman"/>
          <w:sz w:val="24"/>
          <w:szCs w:val="24"/>
        </w:rPr>
        <w:t>character</w:t>
      </w:r>
      <w:r w:rsidRPr="00533AEA" w:rsidR="001D2D33">
        <w:rPr>
          <w:rFonts w:ascii="Times New Roman" w:hAnsi="Times New Roman" w:cs="Times New Roman"/>
          <w:sz w:val="24"/>
          <w:szCs w:val="24"/>
        </w:rPr>
        <w:t xml:space="preserve"> of this sector and the finite nature of spectrum, </w:t>
      </w:r>
      <w:r w:rsidRPr="00533AEA" w:rsidR="001D3166">
        <w:rPr>
          <w:rFonts w:ascii="Times New Roman" w:hAnsi="Times New Roman" w:cs="Times New Roman"/>
          <w:sz w:val="24"/>
          <w:szCs w:val="24"/>
        </w:rPr>
        <w:t xml:space="preserve">I am particularly interested in how we might encourage </w:t>
      </w:r>
      <w:r w:rsidRPr="00533AEA" w:rsidR="00313C9E">
        <w:rPr>
          <w:rFonts w:ascii="Times New Roman" w:hAnsi="Times New Roman" w:cs="Times New Roman"/>
          <w:sz w:val="24"/>
          <w:szCs w:val="24"/>
        </w:rPr>
        <w:t>satellite operators to adopt spectrally efficient technologies</w:t>
      </w:r>
      <w:r w:rsidRPr="00533AEA" w:rsidR="005575CF">
        <w:rPr>
          <w:rFonts w:ascii="Times New Roman" w:hAnsi="Times New Roman" w:cs="Times New Roman"/>
          <w:sz w:val="24"/>
          <w:szCs w:val="24"/>
        </w:rPr>
        <w:t xml:space="preserve"> </w:t>
      </w:r>
      <w:r w:rsidR="00125C3A">
        <w:rPr>
          <w:rFonts w:ascii="Times New Roman" w:hAnsi="Times New Roman" w:cs="Times New Roman"/>
          <w:sz w:val="24"/>
          <w:szCs w:val="24"/>
        </w:rPr>
        <w:t xml:space="preserve">that will ensure the very </w:t>
      </w:r>
      <w:r w:rsidR="008627F3">
        <w:rPr>
          <w:rFonts w:ascii="Times New Roman" w:hAnsi="Times New Roman" w:cs="Times New Roman"/>
          <w:sz w:val="24"/>
          <w:szCs w:val="24"/>
        </w:rPr>
        <w:t xml:space="preserve">best and </w:t>
      </w:r>
      <w:r w:rsidR="00125C3A">
        <w:rPr>
          <w:rFonts w:ascii="Times New Roman" w:hAnsi="Times New Roman" w:cs="Times New Roman"/>
          <w:sz w:val="24"/>
          <w:szCs w:val="24"/>
        </w:rPr>
        <w:t xml:space="preserve">highest </w:t>
      </w:r>
      <w:r w:rsidR="008627F3">
        <w:rPr>
          <w:rFonts w:ascii="Times New Roman" w:hAnsi="Times New Roman" w:cs="Times New Roman"/>
          <w:sz w:val="24"/>
          <w:szCs w:val="24"/>
        </w:rPr>
        <w:t xml:space="preserve">use of </w:t>
      </w:r>
      <w:r w:rsidRPr="00533AEA" w:rsidR="005575CF">
        <w:rPr>
          <w:rFonts w:ascii="Times New Roman" w:hAnsi="Times New Roman" w:cs="Times New Roman"/>
          <w:sz w:val="24"/>
          <w:szCs w:val="24"/>
        </w:rPr>
        <w:t xml:space="preserve">spectrum.  </w:t>
      </w:r>
      <w:r w:rsidRPr="00533AEA" w:rsidR="00313C9E">
        <w:rPr>
          <w:rFonts w:ascii="Times New Roman" w:hAnsi="Times New Roman" w:cs="Times New Roman"/>
          <w:sz w:val="24"/>
          <w:szCs w:val="24"/>
        </w:rPr>
        <w:t xml:space="preserve">I’m therefore grateful to my colleagues for accepting my edits seeking comment on incorporating </w:t>
      </w:r>
      <w:r w:rsidRPr="00533AEA" w:rsidR="00E52A75">
        <w:rPr>
          <w:rFonts w:ascii="Times New Roman" w:hAnsi="Times New Roman" w:cs="Times New Roman"/>
          <w:sz w:val="24"/>
          <w:szCs w:val="24"/>
        </w:rPr>
        <w:t xml:space="preserve">spectral efficiency </w:t>
      </w:r>
      <w:r w:rsidRPr="00533AEA" w:rsidR="006730E3">
        <w:rPr>
          <w:rFonts w:ascii="Times New Roman" w:hAnsi="Times New Roman" w:cs="Times New Roman"/>
          <w:sz w:val="24"/>
          <w:szCs w:val="24"/>
        </w:rPr>
        <w:t xml:space="preserve">incentives </w:t>
      </w:r>
      <w:r w:rsidRPr="00533AEA" w:rsidR="00E52A75">
        <w:rPr>
          <w:rFonts w:ascii="Times New Roman" w:hAnsi="Times New Roman" w:cs="Times New Roman"/>
          <w:sz w:val="24"/>
          <w:szCs w:val="24"/>
        </w:rPr>
        <w:t xml:space="preserve">into our spectrum sharing policy.  </w:t>
      </w:r>
    </w:p>
    <w:p w:rsidR="009A4D8E" w:rsidP="00E86A08" w14:paraId="5260F954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730E3" w:rsidRPr="00533AEA" w:rsidP="00E86A08" w14:paraId="6C3EC332" w14:textId="40C4A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3AEA">
        <w:rPr>
          <w:rFonts w:ascii="Times New Roman" w:hAnsi="Times New Roman" w:cs="Times New Roman"/>
          <w:sz w:val="24"/>
          <w:szCs w:val="24"/>
        </w:rPr>
        <w:t>Thank you to the International Bureau staff for their hard work on this item.</w:t>
      </w:r>
    </w:p>
    <w:sectPr w:rsidSect="005D07B7">
      <w:footerReference w:type="firs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07B7" w:rsidRPr="005D07B7" w:rsidP="00533AEA" w14:paraId="164FCB4C" w14:textId="6F0467C1">
    <w:pPr>
      <w:pStyle w:val="Footer"/>
      <w:rPr>
        <w:rFonts w:ascii="Times New Roman" w:hAnsi="Times New Roman" w:cs="Times New Roman"/>
      </w:rPr>
    </w:pPr>
  </w:p>
  <w:p w:rsidR="005D07B7" w14:paraId="0EB6EBAD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4C"/>
    <w:rsid w:val="0004644A"/>
    <w:rsid w:val="000B11FC"/>
    <w:rsid w:val="00125C3A"/>
    <w:rsid w:val="001412AB"/>
    <w:rsid w:val="001D2D33"/>
    <w:rsid w:val="001D3166"/>
    <w:rsid w:val="001D50F4"/>
    <w:rsid w:val="00213344"/>
    <w:rsid w:val="00302215"/>
    <w:rsid w:val="00313C9E"/>
    <w:rsid w:val="00400DF1"/>
    <w:rsid w:val="00434E10"/>
    <w:rsid w:val="00476C80"/>
    <w:rsid w:val="00533AEA"/>
    <w:rsid w:val="00534F24"/>
    <w:rsid w:val="005575CF"/>
    <w:rsid w:val="0055794F"/>
    <w:rsid w:val="005A4A01"/>
    <w:rsid w:val="005D07B7"/>
    <w:rsid w:val="00635951"/>
    <w:rsid w:val="006730E3"/>
    <w:rsid w:val="006734BA"/>
    <w:rsid w:val="006B4064"/>
    <w:rsid w:val="006E2ECE"/>
    <w:rsid w:val="0077284C"/>
    <w:rsid w:val="00834DB2"/>
    <w:rsid w:val="0084574D"/>
    <w:rsid w:val="00860637"/>
    <w:rsid w:val="008627F3"/>
    <w:rsid w:val="0090603E"/>
    <w:rsid w:val="009813B0"/>
    <w:rsid w:val="009A4D8E"/>
    <w:rsid w:val="00B5601F"/>
    <w:rsid w:val="00BA3068"/>
    <w:rsid w:val="00D514DF"/>
    <w:rsid w:val="00DB3A70"/>
    <w:rsid w:val="00DF224F"/>
    <w:rsid w:val="00E52A75"/>
    <w:rsid w:val="00E86A08"/>
    <w:rsid w:val="00EA143A"/>
    <w:rsid w:val="00ED5C76"/>
    <w:rsid w:val="00F077B6"/>
    <w:rsid w:val="00F364E2"/>
    <w:rsid w:val="00FC750B"/>
    <w:rsid w:val="00FF79D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581133"/>
  <w15:chartTrackingRefBased/>
  <w15:docId w15:val="{1B25F477-35BC-4804-AA51-F0E4E06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B7"/>
  </w:style>
  <w:style w:type="paragraph" w:styleId="Footer">
    <w:name w:val="footer"/>
    <w:basedOn w:val="Normal"/>
    <w:link w:val="FooterChar"/>
    <w:uiPriority w:val="99"/>
    <w:unhideWhenUsed/>
    <w:rsid w:val="005D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B7"/>
  </w:style>
  <w:style w:type="character" w:styleId="CommentReference">
    <w:name w:val="annotation reference"/>
    <w:basedOn w:val="DefaultParagraphFont"/>
    <w:uiPriority w:val="99"/>
    <w:semiHidden/>
    <w:unhideWhenUsed/>
    <w:rsid w:val="0063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