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5067FF" w:rsidP="005067FF" w14:paraId="6A077689" w14:textId="77777777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Dissenting Statement of</w:t>
      </w:r>
    </w:p>
    <w:p w:rsidR="005067FF" w:rsidP="005067FF" w14:paraId="3B5B4FB8" w14:textId="77777777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Commissioner brendan carr</w:t>
      </w:r>
    </w:p>
    <w:p w:rsidR="005067FF" w:rsidP="005067FF" w14:paraId="390E198A" w14:textId="77777777">
      <w:pPr>
        <w:jc w:val="center"/>
        <w:rPr>
          <w:b/>
          <w:bCs/>
          <w:caps/>
          <w:szCs w:val="22"/>
        </w:rPr>
      </w:pPr>
    </w:p>
    <w:p w:rsidR="005067FF" w:rsidRPr="001475C4" w:rsidP="001475C4" w14:paraId="6CF698D9" w14:textId="45503BC2">
      <w:pPr>
        <w:ind w:left="720" w:hanging="720"/>
      </w:pPr>
      <w:r>
        <w:rPr>
          <w:iCs/>
          <w:szCs w:val="22"/>
        </w:rPr>
        <w:t>Re:</w:t>
      </w:r>
      <w:r>
        <w:rPr>
          <w:szCs w:val="22"/>
        </w:rPr>
        <w:t xml:space="preserve"> </w:t>
      </w:r>
      <w:r>
        <w:rPr>
          <w:szCs w:val="22"/>
        </w:rPr>
        <w:tab/>
      </w:r>
      <w:r w:rsidRPr="001475C4" w:rsidR="001475C4">
        <w:rPr>
          <w:i/>
          <w:iCs/>
        </w:rPr>
        <w:t>Promoting Competition in the American Economy: Cable Operator and DBS Provider Billing</w:t>
      </w:r>
      <w:r w:rsidR="001475C4">
        <w:rPr>
          <w:i/>
          <w:iCs/>
        </w:rPr>
        <w:t xml:space="preserve"> </w:t>
      </w:r>
      <w:r w:rsidRPr="001475C4" w:rsidR="001475C4">
        <w:rPr>
          <w:i/>
          <w:iCs/>
        </w:rPr>
        <w:t>Practices</w:t>
      </w:r>
      <w:r w:rsidRPr="001475C4" w:rsidR="001475C4">
        <w:t>,</w:t>
      </w:r>
      <w:r w:rsidR="001475C4">
        <w:t xml:space="preserve"> MB Docket No. </w:t>
      </w:r>
      <w:r w:rsidR="00651654">
        <w:t>23-405</w:t>
      </w:r>
      <w:r w:rsidR="001475C4">
        <w:t>,</w:t>
      </w:r>
      <w:r w:rsidRPr="001475C4" w:rsidR="001475C4">
        <w:t xml:space="preserve"> Notice of Proposed Rulemaking</w:t>
      </w:r>
      <w:r w:rsidR="001475C4">
        <w:t>.</w:t>
      </w:r>
    </w:p>
    <w:p w:rsidR="00B93E53" w:rsidP="007C669E" w14:paraId="08F60C8B" w14:textId="77777777">
      <w:pPr>
        <w:widowControl/>
      </w:pPr>
    </w:p>
    <w:p w:rsidR="00860065" w:rsidP="002F04E4" w14:paraId="3E8D1FB6" w14:textId="1A93A210">
      <w:pPr>
        <w:widowControl/>
        <w:ind w:firstLine="720"/>
      </w:pPr>
      <w:r>
        <w:t xml:space="preserve">Two years ago, </w:t>
      </w:r>
      <w:r w:rsidR="007A5D63">
        <w:t>President Biden</w:t>
      </w:r>
      <w:r>
        <w:t xml:space="preserve"> signed an</w:t>
      </w:r>
      <w:r w:rsidR="007A5D63">
        <w:t xml:space="preserve"> Executive Order </w:t>
      </w:r>
      <w:r>
        <w:t xml:space="preserve">directing </w:t>
      </w:r>
      <w:r w:rsidR="00C42945">
        <w:t xml:space="preserve">the FCC to </w:t>
      </w:r>
      <w:r w:rsidR="0069358E">
        <w:t xml:space="preserve">start regulating </w:t>
      </w:r>
      <w:r w:rsidRPr="00CE411F" w:rsidR="00CE411F">
        <w:t>early termination fees</w:t>
      </w:r>
      <w:r w:rsidR="0069358E">
        <w:t>—also known as service rates—</w:t>
      </w:r>
      <w:r w:rsidRPr="00CE411F" w:rsidR="00CE411F">
        <w:t xml:space="preserve">for </w:t>
      </w:r>
      <w:r w:rsidR="0069358E">
        <w:t>consumer comm</w:t>
      </w:r>
      <w:r w:rsidR="007C669E">
        <w:t xml:space="preserve">unications agreements.  Today, </w:t>
      </w:r>
      <w:r w:rsidR="004722CF">
        <w:t xml:space="preserve">the FCC </w:t>
      </w:r>
      <w:r w:rsidR="004D0753">
        <w:t>act</w:t>
      </w:r>
      <w:r w:rsidR="004722CF">
        <w:t>s</w:t>
      </w:r>
      <w:r w:rsidR="004D0753">
        <w:t xml:space="preserve"> on the President’s demands in the cable/DBS context.  </w:t>
      </w:r>
      <w:r w:rsidR="004722CF">
        <w:t>It</w:t>
      </w:r>
      <w:r w:rsidR="004D0753">
        <w:t xml:space="preserve"> do</w:t>
      </w:r>
      <w:r w:rsidR="004722CF">
        <w:t>es</w:t>
      </w:r>
      <w:r w:rsidR="004D0753">
        <w:t xml:space="preserve"> so at a time whe</w:t>
      </w:r>
      <w:r w:rsidR="00EE4A23">
        <w:t xml:space="preserve">n </w:t>
      </w:r>
      <w:r w:rsidR="004D0753">
        <w:t>traditional MVPDs are bleeding market share to</w:t>
      </w:r>
      <w:r w:rsidR="00EE4A23">
        <w:t xml:space="preserve"> new, unregulated competitors.  And </w:t>
      </w:r>
      <w:r w:rsidR="004722CF">
        <w:t>it</w:t>
      </w:r>
      <w:r w:rsidR="00EE4A23">
        <w:t xml:space="preserve"> do</w:t>
      </w:r>
      <w:r w:rsidR="004722CF">
        <w:t>es</w:t>
      </w:r>
      <w:r w:rsidR="00EE4A23">
        <w:t xml:space="preserve"> so based on </w:t>
      </w:r>
      <w:r w:rsidR="00EE456E">
        <w:t>illusory</w:t>
      </w:r>
      <w:r w:rsidR="00EE4A23">
        <w:t xml:space="preserve"> sta</w:t>
      </w:r>
      <w:r w:rsidR="00EE456E">
        <w:t xml:space="preserve">tutory authority </w:t>
      </w:r>
      <w:r w:rsidR="0005696D">
        <w:t>under the FCC’s customer service mandat</w:t>
      </w:r>
      <w:r w:rsidR="007C7192">
        <w:t xml:space="preserve">es.  Congress’s </w:t>
      </w:r>
      <w:r w:rsidR="00302D86">
        <w:t>charge</w:t>
      </w:r>
      <w:r w:rsidR="007C7192">
        <w:t xml:space="preserve"> was</w:t>
      </w:r>
      <w:r w:rsidR="0005696D">
        <w:t xml:space="preserve"> to address</w:t>
      </w:r>
      <w:r w:rsidR="00C5348D">
        <w:t xml:space="preserve"> customer service issues such as</w:t>
      </w:r>
      <w:r w:rsidR="0005696D">
        <w:t xml:space="preserve"> </w:t>
      </w:r>
      <w:r w:rsidR="00B749D9">
        <w:t>wait times on service call</w:t>
      </w:r>
      <w:r w:rsidR="004C2917">
        <w:t>s</w:t>
      </w:r>
      <w:r w:rsidR="00B749D9">
        <w:t>, not rate regulation.</w:t>
      </w:r>
    </w:p>
    <w:p w:rsidR="00860065" w:rsidP="002F04E4" w14:paraId="582F43C8" w14:textId="77777777">
      <w:pPr>
        <w:widowControl/>
        <w:ind w:firstLine="720"/>
      </w:pPr>
    </w:p>
    <w:p w:rsidR="00B93E53" w:rsidP="002F04E4" w14:paraId="16052728" w14:textId="3BD0B2BF">
      <w:pPr>
        <w:widowControl/>
        <w:ind w:firstLine="720"/>
      </w:pPr>
      <w:r>
        <w:t>But t</w:t>
      </w:r>
      <w:r w:rsidR="00274C00">
        <w:t>aking a step</w:t>
      </w:r>
      <w:r w:rsidR="00EA03A5">
        <w:t xml:space="preserve"> back</w:t>
      </w:r>
      <w:r w:rsidR="000B1A2A">
        <w:t xml:space="preserve">, </w:t>
      </w:r>
      <w:r w:rsidR="00EA03A5">
        <w:t>it</w:t>
      </w:r>
      <w:r w:rsidR="006D4AA3">
        <w:t>’</w:t>
      </w:r>
      <w:r w:rsidR="00EA03A5">
        <w:t xml:space="preserve">s clear that </w:t>
      </w:r>
      <w:r w:rsidR="000B1A2A">
        <w:t xml:space="preserve">the Administration has </w:t>
      </w:r>
      <w:r w:rsidR="006D4AA3">
        <w:t>decided that the</w:t>
      </w:r>
      <w:r w:rsidR="000B1A2A">
        <w:t xml:space="preserve"> FCC is going to regulate rates, no matter how competitive the market</w:t>
      </w:r>
      <w:r>
        <w:t xml:space="preserve"> and without regard to the FCC’s legal authority</w:t>
      </w:r>
      <w:r w:rsidR="000B1A2A">
        <w:t>.  We saw it in big proceedings like Net Neutrality</w:t>
      </w:r>
      <w:r w:rsidR="00274C00">
        <w:t xml:space="preserve"> and Digital Equity, and we see it in more targeted </w:t>
      </w:r>
      <w:r w:rsidR="006D4AA3">
        <w:t xml:space="preserve">proceedings like this one.  I cannot support </w:t>
      </w:r>
      <w:r w:rsidR="005732F6">
        <w:t>this push for rate regulation, and I cannot support this item.</w:t>
      </w:r>
    </w:p>
    <w:p w:rsidR="005067FF" w:rsidP="005067FF" w14:paraId="24207D34" w14:textId="77777777"/>
    <w:p w:rsidR="005067FF" w:rsidP="005067FF" w14:paraId="0D6FF395" w14:textId="78FE2159">
      <w:pPr>
        <w:widowControl/>
        <w:ind w:firstLine="720"/>
      </w:pPr>
      <w:r>
        <w:rPr>
          <w:szCs w:val="22"/>
        </w:rPr>
        <w:t>Accordingly, I dissent.</w:t>
      </w:r>
    </w:p>
    <w:p w:rsidR="00934012" w:rsidRPr="005577AD" w:rsidP="00934012" w14:paraId="72C95FB8" w14:textId="77777777">
      <w:pPr>
        <w:widowControl/>
        <w:ind w:firstLine="720"/>
        <w:rPr>
          <w:szCs w:val="22"/>
        </w:rPr>
      </w:pPr>
    </w:p>
    <w:p w:rsidR="00934012" w:rsidRPr="00DE72D3" w:rsidP="00934012" w14:paraId="326A0916" w14:textId="77777777"/>
    <w:p w:rsidR="002C00E8" w:rsidRPr="00934012" w:rsidP="00934012" w14:paraId="28EB528E" w14:textId="77777777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4444228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 w:rsidR="00651654">
      <w:fldChar w:fldCharType="separate"/>
    </w:r>
    <w:r>
      <w:fldChar w:fldCharType="end"/>
    </w:r>
  </w:p>
  <w:p w:rsidR="00D25FB5" w14:paraId="04ED427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2A02D2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45F12DC6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4A52748B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59AFAE1" w14:textId="0394037B">
    <w:pPr>
      <w:pStyle w:val="Header"/>
      <w:rPr>
        <w:b w:val="0"/>
      </w:rPr>
    </w:pPr>
    <w:r>
      <w:tab/>
      <w:t>Federal Communications Commission</w:t>
    </w:r>
    <w:r>
      <w:tab/>
    </w:r>
    <w:r w:rsidR="005067FF">
      <w:t>FCC 23-100</w:t>
    </w:r>
  </w:p>
  <w:p w:rsidR="00D25FB5" w14:paraId="4597599D" w14:textId="08FA156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0980222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5A55A7A3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55498B6" w14:textId="68FF4FC7">
    <w:pPr>
      <w:pStyle w:val="Header"/>
      <w:rPr>
        <w:b w:val="0"/>
      </w:rPr>
    </w:pP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881561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 w:rsidR="00D32738">
      <w:tab/>
      <w:t>Federal Communications Commission</w:t>
    </w:r>
    <w:r w:rsidR="00D32738">
      <w:tab/>
      <w:t>FCC 23-</w:t>
    </w:r>
    <w:r>
      <w:t>106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FF"/>
    <w:rsid w:val="000111F2"/>
    <w:rsid w:val="00036039"/>
    <w:rsid w:val="00037F90"/>
    <w:rsid w:val="0005696D"/>
    <w:rsid w:val="00057508"/>
    <w:rsid w:val="000708A9"/>
    <w:rsid w:val="000875BF"/>
    <w:rsid w:val="00096D8C"/>
    <w:rsid w:val="000B1A2A"/>
    <w:rsid w:val="000C0B65"/>
    <w:rsid w:val="000E05FE"/>
    <w:rsid w:val="000E320B"/>
    <w:rsid w:val="000E3D42"/>
    <w:rsid w:val="00122BD5"/>
    <w:rsid w:val="00130B61"/>
    <w:rsid w:val="00133F79"/>
    <w:rsid w:val="001475C4"/>
    <w:rsid w:val="00165D31"/>
    <w:rsid w:val="00194A66"/>
    <w:rsid w:val="001953B2"/>
    <w:rsid w:val="00197EBC"/>
    <w:rsid w:val="001A1F85"/>
    <w:rsid w:val="001D2924"/>
    <w:rsid w:val="001D6BCF"/>
    <w:rsid w:val="001E01CA"/>
    <w:rsid w:val="00216B87"/>
    <w:rsid w:val="002269F8"/>
    <w:rsid w:val="00274C00"/>
    <w:rsid w:val="00275CF5"/>
    <w:rsid w:val="0028301F"/>
    <w:rsid w:val="00285017"/>
    <w:rsid w:val="0029125E"/>
    <w:rsid w:val="002A2D2E"/>
    <w:rsid w:val="002A3ED4"/>
    <w:rsid w:val="002B7EDD"/>
    <w:rsid w:val="002C00E8"/>
    <w:rsid w:val="002F04E4"/>
    <w:rsid w:val="00302D86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6072C"/>
    <w:rsid w:val="004722CF"/>
    <w:rsid w:val="004C2917"/>
    <w:rsid w:val="004C2EE3"/>
    <w:rsid w:val="004D0753"/>
    <w:rsid w:val="004E4A22"/>
    <w:rsid w:val="004E56E6"/>
    <w:rsid w:val="004F1185"/>
    <w:rsid w:val="004F2C39"/>
    <w:rsid w:val="004F5328"/>
    <w:rsid w:val="005067FF"/>
    <w:rsid w:val="00511968"/>
    <w:rsid w:val="005235D1"/>
    <w:rsid w:val="00533D85"/>
    <w:rsid w:val="0055614C"/>
    <w:rsid w:val="005577AD"/>
    <w:rsid w:val="005732F6"/>
    <w:rsid w:val="005B23BE"/>
    <w:rsid w:val="005E14C2"/>
    <w:rsid w:val="00607BA5"/>
    <w:rsid w:val="00610D35"/>
    <w:rsid w:val="0061180A"/>
    <w:rsid w:val="00626EB6"/>
    <w:rsid w:val="0065154B"/>
    <w:rsid w:val="00651654"/>
    <w:rsid w:val="00655D03"/>
    <w:rsid w:val="00683388"/>
    <w:rsid w:val="00683F84"/>
    <w:rsid w:val="0069358E"/>
    <w:rsid w:val="006A38D2"/>
    <w:rsid w:val="006A6A81"/>
    <w:rsid w:val="006D4AA3"/>
    <w:rsid w:val="006F7393"/>
    <w:rsid w:val="0070224F"/>
    <w:rsid w:val="007115F7"/>
    <w:rsid w:val="00785689"/>
    <w:rsid w:val="0079754B"/>
    <w:rsid w:val="007A1E6D"/>
    <w:rsid w:val="007A5D63"/>
    <w:rsid w:val="007B0EB2"/>
    <w:rsid w:val="007C669E"/>
    <w:rsid w:val="007C7192"/>
    <w:rsid w:val="00800EE6"/>
    <w:rsid w:val="00810B6F"/>
    <w:rsid w:val="00822CE0"/>
    <w:rsid w:val="00841AB1"/>
    <w:rsid w:val="00860065"/>
    <w:rsid w:val="008C68F1"/>
    <w:rsid w:val="00921803"/>
    <w:rsid w:val="00926503"/>
    <w:rsid w:val="00934012"/>
    <w:rsid w:val="00944F14"/>
    <w:rsid w:val="009726D8"/>
    <w:rsid w:val="00983FC4"/>
    <w:rsid w:val="009F76DB"/>
    <w:rsid w:val="00A32C3B"/>
    <w:rsid w:val="00A45F4F"/>
    <w:rsid w:val="00A600A9"/>
    <w:rsid w:val="00A74A72"/>
    <w:rsid w:val="00A8140F"/>
    <w:rsid w:val="00AA3F18"/>
    <w:rsid w:val="00AA55B7"/>
    <w:rsid w:val="00AA5B9E"/>
    <w:rsid w:val="00AB2407"/>
    <w:rsid w:val="00AB53DF"/>
    <w:rsid w:val="00B07E5C"/>
    <w:rsid w:val="00B30E1E"/>
    <w:rsid w:val="00B749D9"/>
    <w:rsid w:val="00B811F7"/>
    <w:rsid w:val="00B93E53"/>
    <w:rsid w:val="00BA5DC6"/>
    <w:rsid w:val="00BA6196"/>
    <w:rsid w:val="00BC6D8C"/>
    <w:rsid w:val="00C053BD"/>
    <w:rsid w:val="00C132A7"/>
    <w:rsid w:val="00C34006"/>
    <w:rsid w:val="00C426B1"/>
    <w:rsid w:val="00C42945"/>
    <w:rsid w:val="00C5348D"/>
    <w:rsid w:val="00C66160"/>
    <w:rsid w:val="00C721AC"/>
    <w:rsid w:val="00C77C2C"/>
    <w:rsid w:val="00C90D6A"/>
    <w:rsid w:val="00C934E7"/>
    <w:rsid w:val="00CA247E"/>
    <w:rsid w:val="00CC72B6"/>
    <w:rsid w:val="00CE275D"/>
    <w:rsid w:val="00CE411F"/>
    <w:rsid w:val="00D0218D"/>
    <w:rsid w:val="00D25FB5"/>
    <w:rsid w:val="00D32738"/>
    <w:rsid w:val="00D374D6"/>
    <w:rsid w:val="00D44223"/>
    <w:rsid w:val="00D648EE"/>
    <w:rsid w:val="00DA2529"/>
    <w:rsid w:val="00DB130A"/>
    <w:rsid w:val="00DB2EBB"/>
    <w:rsid w:val="00DC10A1"/>
    <w:rsid w:val="00DC655F"/>
    <w:rsid w:val="00DD0B59"/>
    <w:rsid w:val="00DD7EBD"/>
    <w:rsid w:val="00DE72D3"/>
    <w:rsid w:val="00DF0998"/>
    <w:rsid w:val="00DF62B6"/>
    <w:rsid w:val="00E07225"/>
    <w:rsid w:val="00E16007"/>
    <w:rsid w:val="00E5409F"/>
    <w:rsid w:val="00E86BB0"/>
    <w:rsid w:val="00EA03A5"/>
    <w:rsid w:val="00EE456E"/>
    <w:rsid w:val="00EE4A23"/>
    <w:rsid w:val="00EE6488"/>
    <w:rsid w:val="00F021FA"/>
    <w:rsid w:val="00F25B55"/>
    <w:rsid w:val="00F472B3"/>
    <w:rsid w:val="00F62E97"/>
    <w:rsid w:val="00F64209"/>
    <w:rsid w:val="00F82674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E350781"/>
  <w15:chartTrackingRefBased/>
  <w15:docId w15:val="{A6B5880A-914D-48B6-9C2D-6620D2B7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7FF"/>
    <w:pPr>
      <w:widowControl w:val="0"/>
      <w:snapToGrid w:val="0"/>
    </w:pPr>
    <w:rPr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67FF"/>
  </w:style>
  <w:style w:type="character" w:customStyle="1" w:styleId="contentpasted0">
    <w:name w:val="contentpasted0"/>
    <w:basedOn w:val="DefaultParagraphFont"/>
    <w:rsid w:val="005067FF"/>
  </w:style>
  <w:style w:type="paragraph" w:styleId="NormalWeb">
    <w:name w:val="Normal (Web)"/>
    <w:basedOn w:val="Normal"/>
    <w:rsid w:val="001475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Kiara.Ortiz\FCC\FCC%20-%20NAL\Form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