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2F69AA" w14:paraId="127CAACB" w14:textId="06AAC772">
      <w:pPr>
        <w:tabs>
          <w:tab w:val="left" w:pos="2475"/>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96598">
        <w:rPr>
          <w:rFonts w:ascii="Times New Roman" w:hAnsi="Times New Roman" w:cs="Times New Roman"/>
          <w:b/>
          <w:sz w:val="24"/>
          <w:szCs w:val="24"/>
        </w:rPr>
        <w:t>STATEMENT OF</w:t>
      </w:r>
    </w:p>
    <w:p w:rsidR="00A90021" w:rsidP="00A90021"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A90021" w14:paraId="45CE1896" w14:textId="77777777">
      <w:pPr>
        <w:spacing w:after="0" w:line="240" w:lineRule="auto"/>
        <w:jc w:val="center"/>
        <w:rPr>
          <w:rFonts w:ascii="Times New Roman" w:hAnsi="Times New Roman" w:cs="Times New Roman"/>
          <w:b/>
          <w:sz w:val="24"/>
          <w:szCs w:val="24"/>
        </w:rPr>
      </w:pPr>
    </w:p>
    <w:p w:rsidR="000A10CB" w:rsidP="004E63F1" w14:paraId="70CE07BA" w14:textId="68193E54">
      <w:pPr>
        <w:tabs>
          <w:tab w:val="center" w:pos="4680"/>
        </w:tabs>
        <w:suppressAutoHyphens/>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Pr="000A10CB">
        <w:rPr>
          <w:rFonts w:ascii="Times New Roman" w:hAnsi="Times New Roman" w:cs="Times New Roman"/>
          <w:i/>
          <w:sz w:val="24"/>
          <w:szCs w:val="24"/>
        </w:rPr>
        <w:t>Resilient Networks; Amendments to Part 4 of the Commission’s Rules Concerning Disruptions to Communications; New Part 4 of the Commission’s Rules Concerning Disruptions to Communications</w:t>
      </w:r>
      <w:r w:rsidR="003B5735">
        <w:rPr>
          <w:rFonts w:ascii="Times New Roman" w:hAnsi="Times New Roman" w:cs="Times New Roman"/>
          <w:iCs/>
          <w:sz w:val="24"/>
          <w:szCs w:val="24"/>
        </w:rPr>
        <w:t>,</w:t>
      </w:r>
      <w:r w:rsidRPr="000A10CB">
        <w:rPr>
          <w:rFonts w:ascii="Times New Roman" w:hAnsi="Times New Roman" w:cs="Times New Roman"/>
          <w:i/>
          <w:sz w:val="24"/>
          <w:szCs w:val="24"/>
        </w:rPr>
        <w:t xml:space="preserve"> </w:t>
      </w:r>
      <w:r w:rsidRPr="00AA2A0A">
        <w:rPr>
          <w:rFonts w:ascii="Times New Roman" w:hAnsi="Times New Roman" w:cs="Times New Roman"/>
          <w:iCs/>
          <w:sz w:val="24"/>
          <w:szCs w:val="24"/>
        </w:rPr>
        <w:t>PS Docket Nos. 21-346 and 15-80</w:t>
      </w:r>
      <w:r w:rsidR="003B5735">
        <w:rPr>
          <w:rFonts w:ascii="Times New Roman" w:hAnsi="Times New Roman" w:cs="Times New Roman"/>
          <w:iCs/>
          <w:sz w:val="24"/>
          <w:szCs w:val="24"/>
        </w:rPr>
        <w:t>,</w:t>
      </w:r>
      <w:r w:rsidRPr="00AA2A0A">
        <w:rPr>
          <w:rFonts w:ascii="Times New Roman" w:hAnsi="Times New Roman" w:cs="Times New Roman"/>
          <w:iCs/>
          <w:sz w:val="24"/>
          <w:szCs w:val="24"/>
        </w:rPr>
        <w:t xml:space="preserve"> ET Docket No. 04-35, Second Report and Order and Second Further Notice of Proposed Rulemaking</w:t>
      </w:r>
      <w:r w:rsidR="003B5735">
        <w:rPr>
          <w:rFonts w:ascii="Times New Roman" w:hAnsi="Times New Roman" w:cs="Times New Roman"/>
          <w:iCs/>
          <w:sz w:val="24"/>
          <w:szCs w:val="24"/>
        </w:rPr>
        <w:t xml:space="preserve"> (January 25, 2024)</w:t>
      </w:r>
    </w:p>
    <w:p w:rsidR="002934D5" w:rsidP="00EF2C19" w14:paraId="69B52770" w14:textId="07CF54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live in a world with wild weather.  Dramatic </w:t>
      </w:r>
      <w:r w:rsidR="00EC2ECE">
        <w:rPr>
          <w:rFonts w:ascii="Times New Roman" w:hAnsi="Times New Roman" w:cs="Times New Roman"/>
          <w:sz w:val="24"/>
          <w:szCs w:val="24"/>
        </w:rPr>
        <w:t>fires</w:t>
      </w:r>
      <w:r>
        <w:rPr>
          <w:rFonts w:ascii="Times New Roman" w:hAnsi="Times New Roman" w:cs="Times New Roman"/>
          <w:sz w:val="24"/>
          <w:szCs w:val="24"/>
        </w:rPr>
        <w:t xml:space="preserve">, floods, hurricanes, and blizzards are occurring more frequently and doing more damage than ever before.  </w:t>
      </w:r>
      <w:r w:rsidR="00EC2ECE">
        <w:rPr>
          <w:rFonts w:ascii="Times New Roman" w:hAnsi="Times New Roman" w:cs="Times New Roman"/>
          <w:sz w:val="24"/>
          <w:szCs w:val="24"/>
        </w:rPr>
        <w:t>When these storms</w:t>
      </w:r>
      <w:r>
        <w:rPr>
          <w:rFonts w:ascii="Times New Roman" w:hAnsi="Times New Roman" w:cs="Times New Roman"/>
          <w:sz w:val="24"/>
          <w:szCs w:val="24"/>
        </w:rPr>
        <w:t xml:space="preserve"> reach us we reach for the phone, a screen, a radio, anyone or anything who can tell us what is going on and provide help </w:t>
      </w:r>
      <w:r w:rsidR="00EC2ECE">
        <w:rPr>
          <w:rFonts w:ascii="Times New Roman" w:hAnsi="Times New Roman" w:cs="Times New Roman"/>
          <w:sz w:val="24"/>
          <w:szCs w:val="24"/>
        </w:rPr>
        <w:t xml:space="preserve">when </w:t>
      </w:r>
      <w:r>
        <w:rPr>
          <w:rFonts w:ascii="Times New Roman" w:hAnsi="Times New Roman" w:cs="Times New Roman"/>
          <w:sz w:val="24"/>
          <w:szCs w:val="24"/>
        </w:rPr>
        <w:t xml:space="preserve">conditions are truly dire.  </w:t>
      </w:r>
    </w:p>
    <w:p w:rsidR="002934D5" w:rsidP="00EF2C19" w14:paraId="3663E740" w14:textId="77777777">
      <w:pPr>
        <w:spacing w:after="0" w:line="240" w:lineRule="auto"/>
        <w:rPr>
          <w:rFonts w:ascii="Times New Roman" w:hAnsi="Times New Roman" w:cs="Times New Roman"/>
          <w:sz w:val="24"/>
          <w:szCs w:val="24"/>
        </w:rPr>
      </w:pPr>
    </w:p>
    <w:p w:rsidR="002934D5" w:rsidP="00EF2C19" w14:paraId="1531FABE" w14:textId="5FB5219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short, when disaster strikes, you want communications to work.  That is why for more than a decade and a half the Federal Communications Commission has had something called the Disaster Information Reporting System, or DIRS for short.  </w:t>
      </w:r>
      <w:r w:rsidR="00EC2ECE">
        <w:rPr>
          <w:rFonts w:ascii="Times New Roman" w:hAnsi="Times New Roman" w:cs="Times New Roman"/>
          <w:sz w:val="24"/>
          <w:szCs w:val="24"/>
        </w:rPr>
        <w:t xml:space="preserve">Through DIRS, communications </w:t>
      </w:r>
      <w:r w:rsidR="006855A7">
        <w:rPr>
          <w:rFonts w:ascii="Times New Roman" w:hAnsi="Times New Roman" w:cs="Times New Roman"/>
          <w:sz w:val="24"/>
          <w:szCs w:val="24"/>
        </w:rPr>
        <w:t xml:space="preserve">providers </w:t>
      </w:r>
      <w:r w:rsidR="00EC2ECE">
        <w:rPr>
          <w:rFonts w:ascii="Times New Roman" w:hAnsi="Times New Roman" w:cs="Times New Roman"/>
          <w:sz w:val="24"/>
          <w:szCs w:val="24"/>
        </w:rPr>
        <w:t xml:space="preserve">voluntarily share with the FCC information about the operational status of their networks.  This data is absolutely vital.  When a storm hits, it means we have information that we can share with other federal agencies as well as </w:t>
      </w:r>
      <w:r w:rsidR="006855A7">
        <w:rPr>
          <w:rFonts w:ascii="Times New Roman" w:hAnsi="Times New Roman" w:cs="Times New Roman"/>
          <w:sz w:val="24"/>
          <w:szCs w:val="24"/>
        </w:rPr>
        <w:t xml:space="preserve">state and local </w:t>
      </w:r>
      <w:r w:rsidR="00EC2ECE">
        <w:rPr>
          <w:rFonts w:ascii="Times New Roman" w:hAnsi="Times New Roman" w:cs="Times New Roman"/>
          <w:sz w:val="24"/>
          <w:szCs w:val="24"/>
        </w:rPr>
        <w:t>first responders</w:t>
      </w:r>
      <w:r w:rsidR="006855A7">
        <w:rPr>
          <w:rFonts w:ascii="Times New Roman" w:hAnsi="Times New Roman" w:cs="Times New Roman"/>
          <w:sz w:val="24"/>
          <w:szCs w:val="24"/>
        </w:rPr>
        <w:t xml:space="preserve"> </w:t>
      </w:r>
      <w:r w:rsidR="00EC2ECE">
        <w:rPr>
          <w:rFonts w:ascii="Times New Roman" w:hAnsi="Times New Roman" w:cs="Times New Roman"/>
          <w:sz w:val="24"/>
          <w:szCs w:val="24"/>
        </w:rPr>
        <w:t xml:space="preserve">to assist </w:t>
      </w:r>
      <w:r w:rsidR="001A67F9">
        <w:rPr>
          <w:rFonts w:ascii="Times New Roman" w:hAnsi="Times New Roman" w:cs="Times New Roman"/>
          <w:sz w:val="24"/>
          <w:szCs w:val="24"/>
        </w:rPr>
        <w:t>those</w:t>
      </w:r>
      <w:r w:rsidR="00EC2ECE">
        <w:rPr>
          <w:rFonts w:ascii="Times New Roman" w:hAnsi="Times New Roman" w:cs="Times New Roman"/>
          <w:sz w:val="24"/>
          <w:szCs w:val="24"/>
        </w:rPr>
        <w:t xml:space="preserve"> </w:t>
      </w:r>
      <w:r w:rsidR="005853DD">
        <w:rPr>
          <w:rFonts w:ascii="Times New Roman" w:hAnsi="Times New Roman" w:cs="Times New Roman"/>
          <w:sz w:val="24"/>
          <w:szCs w:val="24"/>
        </w:rPr>
        <w:t xml:space="preserve">on </w:t>
      </w:r>
      <w:r w:rsidR="00EC2ECE">
        <w:rPr>
          <w:rFonts w:ascii="Times New Roman" w:hAnsi="Times New Roman" w:cs="Times New Roman"/>
          <w:sz w:val="24"/>
          <w:szCs w:val="24"/>
        </w:rPr>
        <w:t xml:space="preserve">the ground </w:t>
      </w:r>
      <w:r w:rsidR="006855A7">
        <w:rPr>
          <w:rFonts w:ascii="Times New Roman" w:hAnsi="Times New Roman" w:cs="Times New Roman"/>
          <w:sz w:val="24"/>
          <w:szCs w:val="24"/>
        </w:rPr>
        <w:t xml:space="preserve">with facts about </w:t>
      </w:r>
      <w:r w:rsidR="00EC2ECE">
        <w:rPr>
          <w:rFonts w:ascii="Times New Roman" w:hAnsi="Times New Roman" w:cs="Times New Roman"/>
          <w:sz w:val="24"/>
          <w:szCs w:val="24"/>
        </w:rPr>
        <w:t>where disconnections have occurred, where operations are vulnerable, and where restoration efforts are required.</w:t>
      </w:r>
    </w:p>
    <w:p w:rsidR="001A67F9" w:rsidP="00EF2C19" w14:paraId="5B16C482" w14:textId="77777777">
      <w:pPr>
        <w:spacing w:after="0" w:line="240" w:lineRule="auto"/>
        <w:rPr>
          <w:rFonts w:ascii="Times New Roman" w:hAnsi="Times New Roman" w:cs="Times New Roman"/>
          <w:sz w:val="24"/>
          <w:szCs w:val="24"/>
        </w:rPr>
      </w:pPr>
    </w:p>
    <w:p w:rsidR="001A67F9" w:rsidP="00EF2C19" w14:paraId="0032549C" w14:textId="3797219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there are gaps in this data.  </w:t>
      </w:r>
      <w:r w:rsidR="006855A7">
        <w:rPr>
          <w:rFonts w:ascii="Times New Roman" w:hAnsi="Times New Roman" w:cs="Times New Roman"/>
          <w:sz w:val="24"/>
          <w:szCs w:val="24"/>
        </w:rPr>
        <w:t>Not every provider files this data with us.  Not every technology is covered by our rules.  I think these gaps are unacceptable.  Everyone needs communications to work in crisis.  So w</w:t>
      </w:r>
      <w:r>
        <w:rPr>
          <w:rFonts w:ascii="Times New Roman" w:hAnsi="Times New Roman" w:cs="Times New Roman"/>
          <w:sz w:val="24"/>
          <w:szCs w:val="24"/>
        </w:rPr>
        <w:t xml:space="preserve">e need to close them.  </w:t>
      </w:r>
    </w:p>
    <w:p w:rsidR="001A67F9" w:rsidP="00EF2C19" w14:paraId="4C3AEC29" w14:textId="77777777">
      <w:pPr>
        <w:spacing w:after="0" w:line="240" w:lineRule="auto"/>
        <w:rPr>
          <w:rFonts w:ascii="Times New Roman" w:hAnsi="Times New Roman" w:cs="Times New Roman"/>
          <w:sz w:val="24"/>
          <w:szCs w:val="24"/>
        </w:rPr>
      </w:pPr>
    </w:p>
    <w:p w:rsidR="006E4242" w:rsidP="006E4242" w14:paraId="42DC6F40" w14:textId="2BD3162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we start that process.  We make it mandatory for voice and cable providers to report their network operational status daily when DIRS is </w:t>
      </w:r>
      <w:r w:rsidR="006855A7">
        <w:rPr>
          <w:rFonts w:ascii="Times New Roman" w:hAnsi="Times New Roman" w:cs="Times New Roman"/>
          <w:sz w:val="24"/>
          <w:szCs w:val="24"/>
        </w:rPr>
        <w:t xml:space="preserve">being used </w:t>
      </w:r>
      <w:r>
        <w:rPr>
          <w:rFonts w:ascii="Times New Roman" w:hAnsi="Times New Roman" w:cs="Times New Roman"/>
          <w:sz w:val="24"/>
          <w:szCs w:val="24"/>
        </w:rPr>
        <w:t>during a disaster.  In order to avoid duplication, we make clear that when DIRS is a</w:t>
      </w:r>
      <w:r w:rsidR="006855A7">
        <w:rPr>
          <w:rFonts w:ascii="Times New Roman" w:hAnsi="Times New Roman" w:cs="Times New Roman"/>
          <w:sz w:val="24"/>
          <w:szCs w:val="24"/>
        </w:rPr>
        <w:t>ctivated</w:t>
      </w:r>
      <w:r>
        <w:rPr>
          <w:rFonts w:ascii="Times New Roman" w:hAnsi="Times New Roman" w:cs="Times New Roman"/>
          <w:sz w:val="24"/>
          <w:szCs w:val="24"/>
        </w:rPr>
        <w:t xml:space="preserve">, providers will not also have to file the same information in our </w:t>
      </w:r>
      <w:r w:rsidR="006855A7">
        <w:rPr>
          <w:rFonts w:ascii="Times New Roman" w:hAnsi="Times New Roman" w:cs="Times New Roman"/>
          <w:sz w:val="24"/>
          <w:szCs w:val="24"/>
        </w:rPr>
        <w:t xml:space="preserve">required </w:t>
      </w:r>
      <w:r>
        <w:rPr>
          <w:rFonts w:ascii="Times New Roman" w:hAnsi="Times New Roman" w:cs="Times New Roman"/>
          <w:sz w:val="24"/>
          <w:szCs w:val="24"/>
        </w:rPr>
        <w:t xml:space="preserve">system for outage reporting, known as </w:t>
      </w:r>
      <w:r w:rsidR="006855A7">
        <w:rPr>
          <w:rFonts w:ascii="Times New Roman" w:hAnsi="Times New Roman" w:cs="Times New Roman"/>
          <w:sz w:val="24"/>
          <w:szCs w:val="24"/>
        </w:rPr>
        <w:t xml:space="preserve">the Network Outage Reporting System, or NORS.  But because we know that every storm is an opportunity to learn about what we can do better to keep communications up and running in disaster, we also require a final report on network operational status after DIRS is deactivated.  </w:t>
      </w:r>
      <w:bookmarkStart w:id="0" w:name="_Hlk127433318"/>
    </w:p>
    <w:p w:rsidR="006E4242" w:rsidP="006E4242" w14:paraId="00BF1039" w14:textId="77777777">
      <w:pPr>
        <w:spacing w:after="0" w:line="240" w:lineRule="auto"/>
        <w:rPr>
          <w:rFonts w:ascii="Times New Roman" w:hAnsi="Times New Roman" w:cs="Times New Roman"/>
          <w:sz w:val="24"/>
          <w:szCs w:val="24"/>
        </w:rPr>
      </w:pPr>
    </w:p>
    <w:p w:rsidR="006E4242" w:rsidP="006E4242" w14:paraId="1575F4E3" w14:textId="479E7585">
      <w:pPr>
        <w:spacing w:after="0" w:line="240" w:lineRule="auto"/>
        <w:rPr>
          <w:rFonts w:ascii="Times New Roman" w:hAnsi="Times New Roman" w:cs="Times New Roman"/>
          <w:sz w:val="24"/>
          <w:szCs w:val="24"/>
        </w:rPr>
      </w:pPr>
      <w:r>
        <w:rPr>
          <w:rFonts w:ascii="Times New Roman" w:hAnsi="Times New Roman" w:cs="Times New Roman"/>
          <w:sz w:val="24"/>
          <w:szCs w:val="24"/>
        </w:rPr>
        <w:tab/>
        <w:t>This is a terrific first step.  But we need to go further.  Because when the unthinkable occurs, we reach for a range of communications not covered by our rules.  That is why we also include a rulemaking with our decision today.</w:t>
      </w:r>
    </w:p>
    <w:p w:rsidR="006E4242" w:rsidP="006E4242" w14:paraId="64F17FC6" w14:textId="77777777">
      <w:pPr>
        <w:spacing w:after="0" w:line="240" w:lineRule="auto"/>
        <w:rPr>
          <w:rFonts w:ascii="Times New Roman" w:hAnsi="Times New Roman" w:cs="Times New Roman"/>
          <w:sz w:val="24"/>
          <w:szCs w:val="24"/>
        </w:rPr>
      </w:pPr>
    </w:p>
    <w:p w:rsidR="004C2B87" w:rsidP="00102219" w14:paraId="6FE571FD" w14:textId="3318E2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My hope is that with this order and rulemaking we are on course to keep more people connected in disaster.  Now is not a moment too soon.  Hurricane season starts in less than six months and in the intervening time </w:t>
      </w:r>
      <w:r w:rsidR="00C109BA">
        <w:rPr>
          <w:rFonts w:ascii="Times New Roman" w:hAnsi="Times New Roman" w:cs="Times New Roman"/>
          <w:sz w:val="24"/>
          <w:szCs w:val="24"/>
        </w:rPr>
        <w:t xml:space="preserve">it </w:t>
      </w:r>
      <w:r>
        <w:rPr>
          <w:rFonts w:ascii="Times New Roman" w:hAnsi="Times New Roman" w:cs="Times New Roman"/>
          <w:sz w:val="24"/>
          <w:szCs w:val="24"/>
        </w:rPr>
        <w:t xml:space="preserve">is a good bet that other storms are headed our way.  One thing we know for sure is that Mother Nature’s wrath will visit us again and again.  So we have to continue to update our policies on network resiliency so that communications are available when we need them most. </w:t>
      </w:r>
    </w:p>
    <w:p w:rsidR="006E4242" w:rsidP="00102219" w14:paraId="517E9A85" w14:textId="77777777">
      <w:pPr>
        <w:spacing w:after="0" w:line="240" w:lineRule="auto"/>
        <w:rPr>
          <w:rFonts w:ascii="Times New Roman" w:hAnsi="Times New Roman" w:cs="Times New Roman"/>
          <w:sz w:val="24"/>
          <w:szCs w:val="24"/>
        </w:rPr>
      </w:pPr>
    </w:p>
    <w:p w:rsidR="008C336E" w:rsidRPr="008C336E" w:rsidP="008C336E" w14:paraId="5FB51727" w14:textId="22D2279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13D4">
        <w:rPr>
          <w:rFonts w:ascii="Times New Roman" w:hAnsi="Times New Roman" w:cs="Times New Roman"/>
          <w:sz w:val="24"/>
          <w:szCs w:val="24"/>
        </w:rPr>
        <w:t xml:space="preserve">I want to share my appreciation for staff </w:t>
      </w:r>
      <w:r w:rsidR="006E4242">
        <w:rPr>
          <w:rFonts w:ascii="Times New Roman" w:hAnsi="Times New Roman" w:cs="Times New Roman"/>
          <w:sz w:val="24"/>
          <w:szCs w:val="24"/>
        </w:rPr>
        <w:t>who worked on this</w:t>
      </w:r>
      <w:r w:rsidR="00446FA1">
        <w:rPr>
          <w:rFonts w:ascii="Times New Roman" w:hAnsi="Times New Roman" w:cs="Times New Roman"/>
          <w:sz w:val="24"/>
          <w:szCs w:val="24"/>
        </w:rPr>
        <w:t xml:space="preserve"> effort</w:t>
      </w:r>
      <w:r w:rsidR="005B13D4">
        <w:rPr>
          <w:rFonts w:ascii="Times New Roman" w:hAnsi="Times New Roman" w:cs="Times New Roman"/>
          <w:sz w:val="24"/>
          <w:szCs w:val="24"/>
        </w:rPr>
        <w:t xml:space="preserve">, including </w:t>
      </w:r>
      <w:r w:rsidRPr="00446FA1" w:rsidR="00446FA1">
        <w:rPr>
          <w:rFonts w:ascii="Times New Roman" w:hAnsi="Times New Roman" w:cs="Times New Roman"/>
          <w:sz w:val="24"/>
          <w:szCs w:val="24"/>
        </w:rPr>
        <w:t>Logan Bennett</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John Blumenschein</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Michael Caiafa</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Justin Cain</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Shawn Cochran</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John Evanoff</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David Furth</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Bill Kang</w:t>
      </w:r>
      <w:r w:rsidR="00446FA1">
        <w:rPr>
          <w:rFonts w:ascii="Times New Roman" w:hAnsi="Times New Roman" w:cs="Times New Roman"/>
          <w:sz w:val="24"/>
          <w:szCs w:val="24"/>
        </w:rPr>
        <w:t xml:space="preserve">, </w:t>
      </w:r>
      <w:r w:rsidRPr="00446FA1" w:rsidR="00446FA1">
        <w:rPr>
          <w:rFonts w:ascii="Times New Roman" w:hAnsi="Times New Roman" w:cs="Times New Roman"/>
          <w:sz w:val="24"/>
          <w:szCs w:val="24"/>
        </w:rPr>
        <w:t>Nikki McGinnis</w:t>
      </w:r>
      <w:r w:rsidR="00446FA1">
        <w:rPr>
          <w:rFonts w:ascii="Times New Roman" w:hAnsi="Times New Roman" w:cs="Times New Roman"/>
          <w:sz w:val="24"/>
          <w:szCs w:val="24"/>
        </w:rPr>
        <w:t xml:space="preserve">, and </w:t>
      </w:r>
      <w:r w:rsidRPr="00446FA1" w:rsidR="00446FA1">
        <w:rPr>
          <w:rFonts w:ascii="Times New Roman" w:hAnsi="Times New Roman" w:cs="Times New Roman"/>
          <w:sz w:val="24"/>
          <w:szCs w:val="24"/>
        </w:rPr>
        <w:t>Erika Olsen</w:t>
      </w:r>
      <w:r w:rsidR="00446FA1">
        <w:rPr>
          <w:rFonts w:ascii="Times New Roman" w:hAnsi="Times New Roman" w:cs="Times New Roman"/>
          <w:sz w:val="24"/>
          <w:szCs w:val="24"/>
        </w:rPr>
        <w:t xml:space="preserve"> from the Public Safety and Homeland Security Bureau; </w:t>
      </w:r>
      <w:r w:rsidRPr="00390415" w:rsidR="00390415">
        <w:rPr>
          <w:rFonts w:ascii="Times New Roman" w:hAnsi="Times New Roman" w:cs="Times New Roman"/>
          <w:sz w:val="24"/>
          <w:szCs w:val="24"/>
        </w:rPr>
        <w:t>Deborah Broderson</w:t>
      </w:r>
      <w:r w:rsidR="00390415">
        <w:rPr>
          <w:rFonts w:ascii="Times New Roman" w:hAnsi="Times New Roman" w:cs="Times New Roman"/>
          <w:sz w:val="24"/>
          <w:szCs w:val="24"/>
        </w:rPr>
        <w:t xml:space="preserve">, </w:t>
      </w:r>
      <w:r w:rsidRPr="00390415" w:rsidR="00390415">
        <w:rPr>
          <w:rFonts w:ascii="Times New Roman" w:hAnsi="Times New Roman" w:cs="Times New Roman"/>
          <w:sz w:val="24"/>
          <w:szCs w:val="24"/>
        </w:rPr>
        <w:t>Doug Klein</w:t>
      </w:r>
      <w:r w:rsidR="00390415">
        <w:rPr>
          <w:rFonts w:ascii="Times New Roman" w:hAnsi="Times New Roman" w:cs="Times New Roman"/>
          <w:sz w:val="24"/>
          <w:szCs w:val="24"/>
        </w:rPr>
        <w:t xml:space="preserve">, </w:t>
      </w:r>
      <w:r w:rsidRPr="00390415" w:rsidR="00390415">
        <w:rPr>
          <w:rFonts w:ascii="Times New Roman" w:hAnsi="Times New Roman" w:cs="Times New Roman"/>
          <w:sz w:val="24"/>
          <w:szCs w:val="24"/>
        </w:rPr>
        <w:t>Anjali Singh</w:t>
      </w:r>
      <w:r w:rsidR="00390415">
        <w:rPr>
          <w:rFonts w:ascii="Times New Roman" w:hAnsi="Times New Roman" w:cs="Times New Roman"/>
          <w:sz w:val="24"/>
          <w:szCs w:val="24"/>
        </w:rPr>
        <w:t xml:space="preserve">, and </w:t>
      </w:r>
      <w:r w:rsidRPr="00390415" w:rsidR="00390415">
        <w:rPr>
          <w:rFonts w:ascii="Times New Roman" w:hAnsi="Times New Roman" w:cs="Times New Roman"/>
          <w:sz w:val="24"/>
          <w:szCs w:val="24"/>
        </w:rPr>
        <w:t>Chin Yoo</w:t>
      </w:r>
      <w:r w:rsidR="00390415">
        <w:rPr>
          <w:rFonts w:ascii="Times New Roman" w:hAnsi="Times New Roman" w:cs="Times New Roman"/>
          <w:sz w:val="24"/>
          <w:szCs w:val="24"/>
        </w:rPr>
        <w:t xml:space="preserve"> from the Office of General Counsel; </w:t>
      </w:r>
      <w:r w:rsidRPr="00164769" w:rsidR="00164769">
        <w:rPr>
          <w:rFonts w:ascii="Times New Roman" w:hAnsi="Times New Roman" w:cs="Times New Roman"/>
          <w:sz w:val="24"/>
          <w:szCs w:val="24"/>
        </w:rPr>
        <w:t>Steve Kaufman</w:t>
      </w:r>
      <w:r w:rsidR="00164769">
        <w:rPr>
          <w:rFonts w:ascii="Times New Roman" w:hAnsi="Times New Roman" w:cs="Times New Roman"/>
          <w:sz w:val="24"/>
          <w:szCs w:val="24"/>
        </w:rPr>
        <w:t xml:space="preserve">, </w:t>
      </w:r>
      <w:r w:rsidRPr="00164769" w:rsidR="00164769">
        <w:rPr>
          <w:rFonts w:ascii="Times New Roman" w:hAnsi="Times New Roman" w:cs="Times New Roman"/>
          <w:sz w:val="24"/>
          <w:szCs w:val="24"/>
        </w:rPr>
        <w:t>Cher Li</w:t>
      </w:r>
      <w:r w:rsidR="00164769">
        <w:rPr>
          <w:rFonts w:ascii="Times New Roman" w:hAnsi="Times New Roman" w:cs="Times New Roman"/>
          <w:sz w:val="24"/>
          <w:szCs w:val="24"/>
        </w:rPr>
        <w:t xml:space="preserve">, </w:t>
      </w:r>
      <w:r w:rsidRPr="00164769" w:rsidR="00164769">
        <w:rPr>
          <w:rFonts w:ascii="Times New Roman" w:hAnsi="Times New Roman" w:cs="Times New Roman"/>
          <w:sz w:val="24"/>
          <w:szCs w:val="24"/>
        </w:rPr>
        <w:t>Patrick Sun</w:t>
      </w:r>
      <w:r w:rsidR="00164769">
        <w:rPr>
          <w:rFonts w:ascii="Times New Roman" w:hAnsi="Times New Roman" w:cs="Times New Roman"/>
          <w:sz w:val="24"/>
          <w:szCs w:val="24"/>
        </w:rPr>
        <w:t xml:space="preserve">, </w:t>
      </w:r>
      <w:r w:rsidRPr="00164769" w:rsidR="00164769">
        <w:rPr>
          <w:rFonts w:ascii="Times New Roman" w:hAnsi="Times New Roman" w:cs="Times New Roman"/>
          <w:sz w:val="24"/>
          <w:szCs w:val="24"/>
        </w:rPr>
        <w:t>Emily Talaga</w:t>
      </w:r>
      <w:r w:rsidR="00164769">
        <w:rPr>
          <w:rFonts w:ascii="Times New Roman" w:hAnsi="Times New Roman" w:cs="Times New Roman"/>
          <w:sz w:val="24"/>
          <w:szCs w:val="24"/>
        </w:rPr>
        <w:t xml:space="preserve">, and </w:t>
      </w:r>
      <w:r w:rsidRPr="00164769" w:rsidR="00164769">
        <w:rPr>
          <w:rFonts w:ascii="Times New Roman" w:hAnsi="Times New Roman" w:cs="Times New Roman"/>
          <w:sz w:val="24"/>
          <w:szCs w:val="24"/>
        </w:rPr>
        <w:t>Aleks Yankelevich</w:t>
      </w:r>
      <w:r w:rsidR="00164769">
        <w:rPr>
          <w:rFonts w:ascii="Times New Roman" w:hAnsi="Times New Roman" w:cs="Times New Roman"/>
          <w:sz w:val="24"/>
          <w:szCs w:val="24"/>
        </w:rPr>
        <w:t xml:space="preserve"> from the Office of Economics and Analytics; </w:t>
      </w:r>
      <w:r w:rsidRPr="006D323E" w:rsidR="006D323E">
        <w:rPr>
          <w:rFonts w:ascii="Times New Roman" w:hAnsi="Times New Roman" w:cs="Times New Roman"/>
          <w:sz w:val="24"/>
          <w:szCs w:val="24"/>
        </w:rPr>
        <w:t>Stephen Duall</w:t>
      </w:r>
      <w:r w:rsidR="006D323E">
        <w:rPr>
          <w:rFonts w:ascii="Times New Roman" w:hAnsi="Times New Roman" w:cs="Times New Roman"/>
          <w:sz w:val="24"/>
          <w:szCs w:val="24"/>
        </w:rPr>
        <w:t xml:space="preserve">, </w:t>
      </w:r>
      <w:r w:rsidRPr="006D323E" w:rsidR="006D323E">
        <w:rPr>
          <w:rFonts w:ascii="Times New Roman" w:hAnsi="Times New Roman" w:cs="Times New Roman"/>
          <w:sz w:val="24"/>
          <w:szCs w:val="24"/>
        </w:rPr>
        <w:t>Kerry Murray</w:t>
      </w:r>
      <w:r w:rsidR="006D323E">
        <w:rPr>
          <w:rFonts w:ascii="Times New Roman" w:hAnsi="Times New Roman" w:cs="Times New Roman"/>
          <w:sz w:val="24"/>
          <w:szCs w:val="24"/>
        </w:rPr>
        <w:t xml:space="preserve">, </w:t>
      </w:r>
      <w:r w:rsidRPr="006D323E" w:rsidR="006D323E">
        <w:rPr>
          <w:rFonts w:ascii="Times New Roman" w:hAnsi="Times New Roman" w:cs="Times New Roman"/>
          <w:sz w:val="24"/>
          <w:szCs w:val="24"/>
        </w:rPr>
        <w:t>Troy Tanner</w:t>
      </w:r>
      <w:r w:rsidR="006D323E">
        <w:rPr>
          <w:rFonts w:ascii="Times New Roman" w:hAnsi="Times New Roman" w:cs="Times New Roman"/>
          <w:sz w:val="24"/>
          <w:szCs w:val="24"/>
        </w:rPr>
        <w:t xml:space="preserve">, and </w:t>
      </w:r>
      <w:r w:rsidRPr="006D323E" w:rsidR="006D323E">
        <w:rPr>
          <w:rFonts w:ascii="Times New Roman" w:hAnsi="Times New Roman" w:cs="Times New Roman"/>
          <w:sz w:val="24"/>
          <w:szCs w:val="24"/>
        </w:rPr>
        <w:t>Patrick Webre</w:t>
      </w:r>
      <w:r w:rsidR="006D323E">
        <w:rPr>
          <w:rFonts w:ascii="Times New Roman" w:hAnsi="Times New Roman" w:cs="Times New Roman"/>
          <w:sz w:val="24"/>
          <w:szCs w:val="24"/>
        </w:rPr>
        <w:t xml:space="preserve"> from the Space Bureau; </w:t>
      </w:r>
      <w:r w:rsidRPr="00B42360" w:rsidR="00B42360">
        <w:rPr>
          <w:rFonts w:ascii="Times New Roman" w:hAnsi="Times New Roman" w:cs="Times New Roman"/>
          <w:sz w:val="24"/>
          <w:szCs w:val="24"/>
        </w:rPr>
        <w:t>Evan Baranoff</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Steven Broeckaert</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Mark Columbo</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Hillary DeNigro</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Barbara Kreisman</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Sean Mirzadegan</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Evan Morris</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Maria Mullarky</w:t>
      </w:r>
      <w:r w:rsidR="00B42360">
        <w:rPr>
          <w:rFonts w:ascii="Times New Roman" w:hAnsi="Times New Roman" w:cs="Times New Roman"/>
          <w:sz w:val="24"/>
          <w:szCs w:val="24"/>
        </w:rPr>
        <w:t xml:space="preserve">, </w:t>
      </w:r>
      <w:r w:rsidRPr="00B42360" w:rsidR="00B42360">
        <w:rPr>
          <w:rFonts w:ascii="Times New Roman" w:hAnsi="Times New Roman" w:cs="Times New Roman"/>
          <w:sz w:val="24"/>
          <w:szCs w:val="24"/>
        </w:rPr>
        <w:t>Brendan Murray</w:t>
      </w:r>
      <w:r w:rsidR="00B42360">
        <w:rPr>
          <w:rFonts w:ascii="Times New Roman" w:hAnsi="Times New Roman" w:cs="Times New Roman"/>
          <w:sz w:val="24"/>
          <w:szCs w:val="24"/>
        </w:rPr>
        <w:t xml:space="preserve">, and </w:t>
      </w:r>
      <w:r w:rsidRPr="00B42360" w:rsidR="00B42360">
        <w:rPr>
          <w:rFonts w:ascii="Times New Roman" w:hAnsi="Times New Roman" w:cs="Times New Roman"/>
          <w:sz w:val="24"/>
          <w:szCs w:val="24"/>
        </w:rPr>
        <w:t>Albert Shuldiner</w:t>
      </w:r>
      <w:r w:rsidR="00B42360">
        <w:rPr>
          <w:rFonts w:ascii="Times New Roman" w:hAnsi="Times New Roman" w:cs="Times New Roman"/>
          <w:sz w:val="24"/>
          <w:szCs w:val="24"/>
        </w:rPr>
        <w:t xml:space="preserve"> from the Media Bureau; </w:t>
      </w:r>
      <w:r w:rsidRPr="00BC6AD0" w:rsidR="00BC6AD0">
        <w:rPr>
          <w:rFonts w:ascii="Times New Roman" w:hAnsi="Times New Roman" w:cs="Times New Roman"/>
          <w:sz w:val="24"/>
          <w:szCs w:val="24"/>
        </w:rPr>
        <w:t>Matthew Gibson</w:t>
      </w:r>
      <w:r w:rsidR="00BC6AD0">
        <w:rPr>
          <w:rFonts w:ascii="Times New Roman" w:hAnsi="Times New Roman" w:cs="Times New Roman"/>
          <w:sz w:val="24"/>
          <w:szCs w:val="24"/>
        </w:rPr>
        <w:t xml:space="preserve">, </w:t>
      </w:r>
      <w:r w:rsidRPr="00BC6AD0" w:rsidR="00BC6AD0">
        <w:rPr>
          <w:rFonts w:ascii="Times New Roman" w:hAnsi="Times New Roman" w:cs="Times New Roman"/>
          <w:sz w:val="24"/>
          <w:szCs w:val="24"/>
        </w:rPr>
        <w:t>Jason Koslofsky</w:t>
      </w:r>
      <w:r w:rsidR="00BC6AD0">
        <w:rPr>
          <w:rFonts w:ascii="Times New Roman" w:hAnsi="Times New Roman" w:cs="Times New Roman"/>
          <w:sz w:val="24"/>
          <w:szCs w:val="24"/>
        </w:rPr>
        <w:t xml:space="preserve">, </w:t>
      </w:r>
      <w:r w:rsidRPr="00BC6AD0" w:rsidR="00BC6AD0">
        <w:rPr>
          <w:rFonts w:ascii="Times New Roman" w:hAnsi="Times New Roman" w:cs="Times New Roman"/>
          <w:sz w:val="24"/>
          <w:szCs w:val="24"/>
        </w:rPr>
        <w:t>Shannon Lipp</w:t>
      </w:r>
      <w:r w:rsidR="00BC6AD0">
        <w:rPr>
          <w:rFonts w:ascii="Times New Roman" w:hAnsi="Times New Roman" w:cs="Times New Roman"/>
          <w:sz w:val="24"/>
          <w:szCs w:val="24"/>
        </w:rPr>
        <w:t xml:space="preserve">, </w:t>
      </w:r>
      <w:r w:rsidRPr="00BC6AD0" w:rsidR="00BC6AD0">
        <w:rPr>
          <w:rFonts w:ascii="Times New Roman" w:hAnsi="Times New Roman" w:cs="Times New Roman"/>
          <w:sz w:val="24"/>
          <w:szCs w:val="24"/>
        </w:rPr>
        <w:t>Jeremy Marcus</w:t>
      </w:r>
      <w:r w:rsidR="00BC6AD0">
        <w:rPr>
          <w:rFonts w:ascii="Times New Roman" w:hAnsi="Times New Roman" w:cs="Times New Roman"/>
          <w:sz w:val="24"/>
          <w:szCs w:val="24"/>
        </w:rPr>
        <w:t xml:space="preserve">, </w:t>
      </w:r>
      <w:r w:rsidRPr="00BC6AD0" w:rsidR="00BC6AD0">
        <w:rPr>
          <w:rFonts w:ascii="Times New Roman" w:hAnsi="Times New Roman" w:cs="Times New Roman"/>
          <w:sz w:val="24"/>
          <w:szCs w:val="24"/>
        </w:rPr>
        <w:t>Ryan McDonald</w:t>
      </w:r>
      <w:r w:rsidR="00BC6AD0">
        <w:rPr>
          <w:rFonts w:ascii="Times New Roman" w:hAnsi="Times New Roman" w:cs="Times New Roman"/>
          <w:sz w:val="24"/>
          <w:szCs w:val="24"/>
        </w:rPr>
        <w:t xml:space="preserve">, and </w:t>
      </w:r>
      <w:r w:rsidRPr="00BC6AD0" w:rsidR="00BC6AD0">
        <w:rPr>
          <w:rFonts w:ascii="Times New Roman" w:hAnsi="Times New Roman" w:cs="Times New Roman"/>
          <w:sz w:val="24"/>
          <w:szCs w:val="24"/>
        </w:rPr>
        <w:t>Elizabeth Mumaw</w:t>
      </w:r>
      <w:r w:rsidR="00BC6AD0">
        <w:rPr>
          <w:rFonts w:ascii="Times New Roman" w:hAnsi="Times New Roman" w:cs="Times New Roman"/>
          <w:sz w:val="24"/>
          <w:szCs w:val="24"/>
        </w:rPr>
        <w:t xml:space="preserve"> from the Enforcement Bureau; </w:t>
      </w:r>
      <w:r w:rsidRPr="008C336E">
        <w:rPr>
          <w:rFonts w:ascii="Times New Roman" w:hAnsi="Times New Roman" w:cs="Times New Roman"/>
          <w:sz w:val="24"/>
          <w:szCs w:val="24"/>
        </w:rPr>
        <w:t>Cameron Duncan</w:t>
      </w:r>
      <w:r>
        <w:rPr>
          <w:rFonts w:ascii="Times New Roman" w:hAnsi="Times New Roman" w:cs="Times New Roman"/>
          <w:sz w:val="24"/>
          <w:szCs w:val="24"/>
        </w:rPr>
        <w:t xml:space="preserve"> and </w:t>
      </w:r>
      <w:r w:rsidRPr="008C336E">
        <w:rPr>
          <w:rFonts w:ascii="Times New Roman" w:hAnsi="Times New Roman" w:cs="Times New Roman"/>
          <w:sz w:val="24"/>
          <w:szCs w:val="24"/>
        </w:rPr>
        <w:t>Kari Hicks</w:t>
      </w:r>
      <w:r>
        <w:rPr>
          <w:rFonts w:ascii="Times New Roman" w:hAnsi="Times New Roman" w:cs="Times New Roman"/>
          <w:sz w:val="24"/>
          <w:szCs w:val="24"/>
        </w:rPr>
        <w:t xml:space="preserve"> from the Wireless Telecommunications Bureau; </w:t>
      </w:r>
      <w:r w:rsidRPr="008C336E">
        <w:rPr>
          <w:rFonts w:ascii="Times New Roman" w:hAnsi="Times New Roman" w:cs="Times New Roman"/>
          <w:sz w:val="24"/>
          <w:szCs w:val="24"/>
        </w:rPr>
        <w:t>Adam Copeland</w:t>
      </w:r>
      <w:r>
        <w:rPr>
          <w:rFonts w:ascii="Times New Roman" w:hAnsi="Times New Roman" w:cs="Times New Roman"/>
          <w:sz w:val="24"/>
          <w:szCs w:val="24"/>
        </w:rPr>
        <w:t xml:space="preserve">, </w:t>
      </w:r>
      <w:r w:rsidRPr="008C336E">
        <w:rPr>
          <w:rFonts w:ascii="Times New Roman" w:hAnsi="Times New Roman" w:cs="Times New Roman"/>
          <w:sz w:val="24"/>
          <w:szCs w:val="24"/>
        </w:rPr>
        <w:t>Melissa Kirkel</w:t>
      </w:r>
      <w:r>
        <w:rPr>
          <w:rFonts w:ascii="Times New Roman" w:hAnsi="Times New Roman" w:cs="Times New Roman"/>
          <w:sz w:val="24"/>
          <w:szCs w:val="24"/>
        </w:rPr>
        <w:t xml:space="preserve">, and </w:t>
      </w:r>
      <w:r w:rsidRPr="008C336E">
        <w:rPr>
          <w:rFonts w:ascii="Times New Roman" w:hAnsi="Times New Roman" w:cs="Times New Roman"/>
          <w:sz w:val="24"/>
          <w:szCs w:val="24"/>
        </w:rPr>
        <w:t>Chris Laughlin</w:t>
      </w:r>
      <w:r>
        <w:rPr>
          <w:rFonts w:ascii="Times New Roman" w:hAnsi="Times New Roman" w:cs="Times New Roman"/>
          <w:sz w:val="24"/>
          <w:szCs w:val="24"/>
        </w:rPr>
        <w:t xml:space="preserve"> from the Wireline Competition Bureau; and </w:t>
      </w:r>
      <w:r w:rsidRPr="005D67B8" w:rsidR="005D67B8">
        <w:rPr>
          <w:rFonts w:ascii="Times New Roman" w:hAnsi="Times New Roman" w:cs="Times New Roman"/>
          <w:sz w:val="24"/>
          <w:szCs w:val="24"/>
        </w:rPr>
        <w:t>Joy Ragsdale</w:t>
      </w:r>
      <w:r w:rsidR="005D67B8">
        <w:rPr>
          <w:rFonts w:ascii="Times New Roman" w:hAnsi="Times New Roman" w:cs="Times New Roman"/>
          <w:sz w:val="24"/>
          <w:szCs w:val="24"/>
        </w:rPr>
        <w:t xml:space="preserve"> and </w:t>
      </w:r>
      <w:r w:rsidRPr="005D67B8" w:rsidR="005D67B8">
        <w:rPr>
          <w:rFonts w:ascii="Times New Roman" w:hAnsi="Times New Roman" w:cs="Times New Roman"/>
          <w:sz w:val="24"/>
          <w:szCs w:val="24"/>
        </w:rPr>
        <w:t>Chana Wilkerson</w:t>
      </w:r>
      <w:r w:rsidR="005D67B8">
        <w:rPr>
          <w:rFonts w:ascii="Times New Roman" w:hAnsi="Times New Roman" w:cs="Times New Roman"/>
          <w:sz w:val="24"/>
          <w:szCs w:val="24"/>
        </w:rPr>
        <w:t xml:space="preserve"> from the Office of Communications Business Opportunities.</w:t>
      </w:r>
      <w:r w:rsidR="005853DD">
        <w:rPr>
          <w:rFonts w:ascii="Times New Roman" w:hAnsi="Times New Roman" w:cs="Times New Roman"/>
          <w:sz w:val="24"/>
          <w:szCs w:val="24"/>
        </w:rPr>
        <w:t xml:space="preserve">  Finally, I want to thank Commissioner Gomez for her thoughtful contributions to the rulemaking regarding FirstNet and public safety.</w:t>
      </w:r>
    </w:p>
    <w:p w:rsidR="00F465C5" w:rsidP="00BC6AD0" w14:paraId="55D2673B" w14:textId="414618FF">
      <w:pPr>
        <w:spacing w:after="0" w:line="240" w:lineRule="auto"/>
        <w:rPr>
          <w:rFonts w:ascii="Times New Roman" w:hAnsi="Times New Roman" w:cs="Times New Roman"/>
          <w:sz w:val="24"/>
          <w:szCs w:val="24"/>
        </w:rPr>
      </w:pPr>
    </w:p>
    <w:bookmarkEnd w:id="0"/>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98C" w:rsidRPr="0009398C" w:rsidP="0009398C" w14:paraId="1EA87654" w14:textId="77777777">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sidRPr="0009398C">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09398C">
      <w:rPr>
        <w:rFonts w:ascii="Times New Roman" w:eastAsia="Times New Roman" w:hAnsi="Times New Roman" w:cs="Times New Roman"/>
        <w:b/>
        <w:snapToGrid w:val="0"/>
        <w:kern w:val="28"/>
        <w:szCs w:val="20"/>
      </w:rPr>
      <w:tab/>
      <w:t>Federal Communications Commission</w:t>
    </w:r>
    <w:r w:rsidRPr="0009398C">
      <w:rPr>
        <w:rFonts w:ascii="Times New Roman" w:eastAsia="Times New Roman" w:hAnsi="Times New Roman" w:cs="Times New Roman"/>
        <w:b/>
        <w:snapToGrid w:val="0"/>
        <w:kern w:val="28"/>
        <w:szCs w:val="20"/>
      </w:rPr>
      <w:tab/>
    </w:r>
    <w:r w:rsidRPr="0009398C">
      <w:rPr>
        <w:rFonts w:ascii="Times New Roman" w:eastAsia="Times New Roman" w:hAnsi="Times New Roman" w:cs="Times New Roman"/>
        <w:b/>
        <w:snapToGrid w:val="0"/>
        <w:spacing w:val="-2"/>
        <w:kern w:val="28"/>
        <w:szCs w:val="20"/>
      </w:rPr>
      <w:t>FCC 24-5</w:t>
    </w:r>
  </w:p>
  <w:p w:rsidR="0009398C" w14:paraId="60792B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11ED8"/>
    <w:rsid w:val="0002087D"/>
    <w:rsid w:val="00037675"/>
    <w:rsid w:val="00041640"/>
    <w:rsid w:val="00041818"/>
    <w:rsid w:val="00051234"/>
    <w:rsid w:val="00054CCB"/>
    <w:rsid w:val="00061476"/>
    <w:rsid w:val="0006272B"/>
    <w:rsid w:val="00076910"/>
    <w:rsid w:val="00076D1E"/>
    <w:rsid w:val="00082615"/>
    <w:rsid w:val="000929D7"/>
    <w:rsid w:val="000930A3"/>
    <w:rsid w:val="0009398C"/>
    <w:rsid w:val="00094307"/>
    <w:rsid w:val="00097D10"/>
    <w:rsid w:val="000A0265"/>
    <w:rsid w:val="000A10CB"/>
    <w:rsid w:val="000A546A"/>
    <w:rsid w:val="000B221F"/>
    <w:rsid w:val="000B38AA"/>
    <w:rsid w:val="000C00DC"/>
    <w:rsid w:val="000D120C"/>
    <w:rsid w:val="000E0CD1"/>
    <w:rsid w:val="000E4027"/>
    <w:rsid w:val="0010062C"/>
    <w:rsid w:val="00102219"/>
    <w:rsid w:val="00103588"/>
    <w:rsid w:val="00104656"/>
    <w:rsid w:val="001218C5"/>
    <w:rsid w:val="001234A9"/>
    <w:rsid w:val="00124B88"/>
    <w:rsid w:val="0013090E"/>
    <w:rsid w:val="00134027"/>
    <w:rsid w:val="0014175C"/>
    <w:rsid w:val="00141EBF"/>
    <w:rsid w:val="001444BA"/>
    <w:rsid w:val="00145ADC"/>
    <w:rsid w:val="0015201E"/>
    <w:rsid w:val="00155D23"/>
    <w:rsid w:val="00161145"/>
    <w:rsid w:val="001626F8"/>
    <w:rsid w:val="00164230"/>
    <w:rsid w:val="00164769"/>
    <w:rsid w:val="00166EB9"/>
    <w:rsid w:val="001738AB"/>
    <w:rsid w:val="00181A73"/>
    <w:rsid w:val="00183533"/>
    <w:rsid w:val="001948E3"/>
    <w:rsid w:val="00195D3D"/>
    <w:rsid w:val="001A0D48"/>
    <w:rsid w:val="001A67F9"/>
    <w:rsid w:val="001B3634"/>
    <w:rsid w:val="001B661A"/>
    <w:rsid w:val="001C0374"/>
    <w:rsid w:val="001C2501"/>
    <w:rsid w:val="001C2BA3"/>
    <w:rsid w:val="001C55F1"/>
    <w:rsid w:val="001D4546"/>
    <w:rsid w:val="001E0E67"/>
    <w:rsid w:val="001E0F91"/>
    <w:rsid w:val="001E3C8A"/>
    <w:rsid w:val="001E5783"/>
    <w:rsid w:val="001F419C"/>
    <w:rsid w:val="001F4484"/>
    <w:rsid w:val="001F4583"/>
    <w:rsid w:val="001F6ACE"/>
    <w:rsid w:val="00205424"/>
    <w:rsid w:val="002057A2"/>
    <w:rsid w:val="00211E2B"/>
    <w:rsid w:val="00213E37"/>
    <w:rsid w:val="00216012"/>
    <w:rsid w:val="00217810"/>
    <w:rsid w:val="002206EE"/>
    <w:rsid w:val="00221F39"/>
    <w:rsid w:val="002228F9"/>
    <w:rsid w:val="002242BB"/>
    <w:rsid w:val="002249AF"/>
    <w:rsid w:val="002249BD"/>
    <w:rsid w:val="0023443F"/>
    <w:rsid w:val="002351C9"/>
    <w:rsid w:val="00240D18"/>
    <w:rsid w:val="00245CB4"/>
    <w:rsid w:val="002514D2"/>
    <w:rsid w:val="00254387"/>
    <w:rsid w:val="00262B02"/>
    <w:rsid w:val="0027537B"/>
    <w:rsid w:val="0028082B"/>
    <w:rsid w:val="00283EA7"/>
    <w:rsid w:val="00286126"/>
    <w:rsid w:val="00287F1D"/>
    <w:rsid w:val="002934D5"/>
    <w:rsid w:val="002A0E90"/>
    <w:rsid w:val="002A209B"/>
    <w:rsid w:val="002A36E3"/>
    <w:rsid w:val="002B474E"/>
    <w:rsid w:val="002C1F10"/>
    <w:rsid w:val="002C73E9"/>
    <w:rsid w:val="002E41CC"/>
    <w:rsid w:val="002E5195"/>
    <w:rsid w:val="002E70BA"/>
    <w:rsid w:val="002E7255"/>
    <w:rsid w:val="002F69AA"/>
    <w:rsid w:val="00303E46"/>
    <w:rsid w:val="003118A4"/>
    <w:rsid w:val="003125CB"/>
    <w:rsid w:val="00312828"/>
    <w:rsid w:val="00314E23"/>
    <w:rsid w:val="003233D3"/>
    <w:rsid w:val="00326402"/>
    <w:rsid w:val="00336576"/>
    <w:rsid w:val="003622FA"/>
    <w:rsid w:val="00372883"/>
    <w:rsid w:val="0038355C"/>
    <w:rsid w:val="00386B1F"/>
    <w:rsid w:val="00390415"/>
    <w:rsid w:val="00392CE7"/>
    <w:rsid w:val="003969EC"/>
    <w:rsid w:val="003B0E0F"/>
    <w:rsid w:val="003B5735"/>
    <w:rsid w:val="003C35E0"/>
    <w:rsid w:val="003C46D6"/>
    <w:rsid w:val="003C7DF1"/>
    <w:rsid w:val="003D62DA"/>
    <w:rsid w:val="003D6A9B"/>
    <w:rsid w:val="003E3C7F"/>
    <w:rsid w:val="003E58C4"/>
    <w:rsid w:val="003F15CA"/>
    <w:rsid w:val="003F4331"/>
    <w:rsid w:val="00403FE6"/>
    <w:rsid w:val="0040526B"/>
    <w:rsid w:val="00412197"/>
    <w:rsid w:val="00412FF8"/>
    <w:rsid w:val="004178FA"/>
    <w:rsid w:val="00422387"/>
    <w:rsid w:val="00422E13"/>
    <w:rsid w:val="00432051"/>
    <w:rsid w:val="00432830"/>
    <w:rsid w:val="0044499D"/>
    <w:rsid w:val="00446FA1"/>
    <w:rsid w:val="00451530"/>
    <w:rsid w:val="00454DB6"/>
    <w:rsid w:val="004564C3"/>
    <w:rsid w:val="00460BEB"/>
    <w:rsid w:val="00463766"/>
    <w:rsid w:val="0046598D"/>
    <w:rsid w:val="004675E8"/>
    <w:rsid w:val="00467876"/>
    <w:rsid w:val="00467D27"/>
    <w:rsid w:val="004822B4"/>
    <w:rsid w:val="00484B4B"/>
    <w:rsid w:val="00486166"/>
    <w:rsid w:val="004873F8"/>
    <w:rsid w:val="00490630"/>
    <w:rsid w:val="004913B6"/>
    <w:rsid w:val="004C0C0D"/>
    <w:rsid w:val="004C2B87"/>
    <w:rsid w:val="004C600F"/>
    <w:rsid w:val="004D73E3"/>
    <w:rsid w:val="004E63F1"/>
    <w:rsid w:val="004F479D"/>
    <w:rsid w:val="004F6DEB"/>
    <w:rsid w:val="00500F35"/>
    <w:rsid w:val="00512E0A"/>
    <w:rsid w:val="00515A77"/>
    <w:rsid w:val="00523C72"/>
    <w:rsid w:val="00531A1B"/>
    <w:rsid w:val="005372DC"/>
    <w:rsid w:val="005406A8"/>
    <w:rsid w:val="005465B8"/>
    <w:rsid w:val="005500EE"/>
    <w:rsid w:val="00573496"/>
    <w:rsid w:val="00574E3D"/>
    <w:rsid w:val="00576E83"/>
    <w:rsid w:val="005808F3"/>
    <w:rsid w:val="005853DD"/>
    <w:rsid w:val="005867F8"/>
    <w:rsid w:val="0059619E"/>
    <w:rsid w:val="00596A74"/>
    <w:rsid w:val="005A7250"/>
    <w:rsid w:val="005B13D4"/>
    <w:rsid w:val="005B56D5"/>
    <w:rsid w:val="005B59E9"/>
    <w:rsid w:val="005B6F4E"/>
    <w:rsid w:val="005C36E6"/>
    <w:rsid w:val="005C5451"/>
    <w:rsid w:val="005D2407"/>
    <w:rsid w:val="005D5D4C"/>
    <w:rsid w:val="005D67B8"/>
    <w:rsid w:val="005E4707"/>
    <w:rsid w:val="005F7F96"/>
    <w:rsid w:val="00611BC5"/>
    <w:rsid w:val="006150FD"/>
    <w:rsid w:val="00617714"/>
    <w:rsid w:val="00624CC4"/>
    <w:rsid w:val="00626114"/>
    <w:rsid w:val="006374C7"/>
    <w:rsid w:val="00645749"/>
    <w:rsid w:val="00647FF5"/>
    <w:rsid w:val="00650B01"/>
    <w:rsid w:val="00654F08"/>
    <w:rsid w:val="00684FAA"/>
    <w:rsid w:val="006855A7"/>
    <w:rsid w:val="006A0B05"/>
    <w:rsid w:val="006B144B"/>
    <w:rsid w:val="006B28CC"/>
    <w:rsid w:val="006B38DC"/>
    <w:rsid w:val="006C6CAA"/>
    <w:rsid w:val="006C7B80"/>
    <w:rsid w:val="006D323E"/>
    <w:rsid w:val="006D5E6B"/>
    <w:rsid w:val="006E4242"/>
    <w:rsid w:val="006F02F9"/>
    <w:rsid w:val="006F49BD"/>
    <w:rsid w:val="00700DD7"/>
    <w:rsid w:val="00703963"/>
    <w:rsid w:val="0070407B"/>
    <w:rsid w:val="00707BAC"/>
    <w:rsid w:val="007152E0"/>
    <w:rsid w:val="00715C6F"/>
    <w:rsid w:val="007212E5"/>
    <w:rsid w:val="00730D8A"/>
    <w:rsid w:val="00736FDC"/>
    <w:rsid w:val="007421FB"/>
    <w:rsid w:val="00743E9E"/>
    <w:rsid w:val="007522E5"/>
    <w:rsid w:val="0075430B"/>
    <w:rsid w:val="00763A23"/>
    <w:rsid w:val="00766A05"/>
    <w:rsid w:val="00767670"/>
    <w:rsid w:val="00771D1C"/>
    <w:rsid w:val="007733CF"/>
    <w:rsid w:val="007774A3"/>
    <w:rsid w:val="00780599"/>
    <w:rsid w:val="0078443A"/>
    <w:rsid w:val="00784B2E"/>
    <w:rsid w:val="0079546E"/>
    <w:rsid w:val="007A15A8"/>
    <w:rsid w:val="007A3521"/>
    <w:rsid w:val="007B44A5"/>
    <w:rsid w:val="007C6581"/>
    <w:rsid w:val="007D0A3E"/>
    <w:rsid w:val="007E2533"/>
    <w:rsid w:val="007E3CF2"/>
    <w:rsid w:val="007E6E88"/>
    <w:rsid w:val="007F0DFF"/>
    <w:rsid w:val="007F20FF"/>
    <w:rsid w:val="007F2F1B"/>
    <w:rsid w:val="00803538"/>
    <w:rsid w:val="00810E72"/>
    <w:rsid w:val="008138B1"/>
    <w:rsid w:val="00820524"/>
    <w:rsid w:val="0082057E"/>
    <w:rsid w:val="00824EE0"/>
    <w:rsid w:val="00831721"/>
    <w:rsid w:val="00832096"/>
    <w:rsid w:val="008330CB"/>
    <w:rsid w:val="00836CB6"/>
    <w:rsid w:val="00840E1B"/>
    <w:rsid w:val="0084560C"/>
    <w:rsid w:val="00853A8C"/>
    <w:rsid w:val="008556A0"/>
    <w:rsid w:val="00870499"/>
    <w:rsid w:val="00871182"/>
    <w:rsid w:val="008720C8"/>
    <w:rsid w:val="008821D1"/>
    <w:rsid w:val="00885319"/>
    <w:rsid w:val="00886D6B"/>
    <w:rsid w:val="008A4D71"/>
    <w:rsid w:val="008A59A7"/>
    <w:rsid w:val="008A7481"/>
    <w:rsid w:val="008B11D8"/>
    <w:rsid w:val="008B6098"/>
    <w:rsid w:val="008B6E55"/>
    <w:rsid w:val="008C0BB8"/>
    <w:rsid w:val="008C2F87"/>
    <w:rsid w:val="008C336E"/>
    <w:rsid w:val="008D4B6E"/>
    <w:rsid w:val="008E4642"/>
    <w:rsid w:val="008F68DC"/>
    <w:rsid w:val="008F7AFB"/>
    <w:rsid w:val="00900222"/>
    <w:rsid w:val="00901DA1"/>
    <w:rsid w:val="00904681"/>
    <w:rsid w:val="00905F1B"/>
    <w:rsid w:val="009067B1"/>
    <w:rsid w:val="009158D2"/>
    <w:rsid w:val="00916FC5"/>
    <w:rsid w:val="0092112C"/>
    <w:rsid w:val="00924E80"/>
    <w:rsid w:val="00927FEA"/>
    <w:rsid w:val="00940F37"/>
    <w:rsid w:val="009504B7"/>
    <w:rsid w:val="00957596"/>
    <w:rsid w:val="00961B9B"/>
    <w:rsid w:val="00963737"/>
    <w:rsid w:val="009662AE"/>
    <w:rsid w:val="00973C47"/>
    <w:rsid w:val="00976CF8"/>
    <w:rsid w:val="00980F02"/>
    <w:rsid w:val="009814B8"/>
    <w:rsid w:val="00982767"/>
    <w:rsid w:val="009850F7"/>
    <w:rsid w:val="0099113A"/>
    <w:rsid w:val="009A2D6E"/>
    <w:rsid w:val="009A7F5D"/>
    <w:rsid w:val="009C19C5"/>
    <w:rsid w:val="009D08FD"/>
    <w:rsid w:val="009D161E"/>
    <w:rsid w:val="009D2624"/>
    <w:rsid w:val="009D37CA"/>
    <w:rsid w:val="009D3C1B"/>
    <w:rsid w:val="009D523A"/>
    <w:rsid w:val="009D71BF"/>
    <w:rsid w:val="009E0659"/>
    <w:rsid w:val="009E2525"/>
    <w:rsid w:val="009E6D77"/>
    <w:rsid w:val="00A01AB7"/>
    <w:rsid w:val="00A06758"/>
    <w:rsid w:val="00A14039"/>
    <w:rsid w:val="00A20CCD"/>
    <w:rsid w:val="00A23074"/>
    <w:rsid w:val="00A24395"/>
    <w:rsid w:val="00A3356E"/>
    <w:rsid w:val="00A411D8"/>
    <w:rsid w:val="00A42FF3"/>
    <w:rsid w:val="00A5120C"/>
    <w:rsid w:val="00A549CD"/>
    <w:rsid w:val="00A54D23"/>
    <w:rsid w:val="00A57366"/>
    <w:rsid w:val="00A60197"/>
    <w:rsid w:val="00A658AF"/>
    <w:rsid w:val="00A90021"/>
    <w:rsid w:val="00A961F8"/>
    <w:rsid w:val="00A9640B"/>
    <w:rsid w:val="00A96BC9"/>
    <w:rsid w:val="00AA0647"/>
    <w:rsid w:val="00AA20F4"/>
    <w:rsid w:val="00AA268D"/>
    <w:rsid w:val="00AA2A0A"/>
    <w:rsid w:val="00AA5270"/>
    <w:rsid w:val="00AA7E40"/>
    <w:rsid w:val="00AD1C33"/>
    <w:rsid w:val="00AD3D5A"/>
    <w:rsid w:val="00AD5BED"/>
    <w:rsid w:val="00AE16C4"/>
    <w:rsid w:val="00AE1C67"/>
    <w:rsid w:val="00AE25A1"/>
    <w:rsid w:val="00B0048C"/>
    <w:rsid w:val="00B10FD7"/>
    <w:rsid w:val="00B1388A"/>
    <w:rsid w:val="00B212E1"/>
    <w:rsid w:val="00B224F7"/>
    <w:rsid w:val="00B2362A"/>
    <w:rsid w:val="00B3535F"/>
    <w:rsid w:val="00B35DAC"/>
    <w:rsid w:val="00B37DE3"/>
    <w:rsid w:val="00B42201"/>
    <w:rsid w:val="00B42360"/>
    <w:rsid w:val="00B45A03"/>
    <w:rsid w:val="00B4716D"/>
    <w:rsid w:val="00B56B3C"/>
    <w:rsid w:val="00B64288"/>
    <w:rsid w:val="00B67797"/>
    <w:rsid w:val="00B72EDA"/>
    <w:rsid w:val="00B73AC1"/>
    <w:rsid w:val="00B74A9D"/>
    <w:rsid w:val="00B74ACE"/>
    <w:rsid w:val="00B768E3"/>
    <w:rsid w:val="00B7779B"/>
    <w:rsid w:val="00B86C97"/>
    <w:rsid w:val="00B90FF5"/>
    <w:rsid w:val="00B96C20"/>
    <w:rsid w:val="00BB4E38"/>
    <w:rsid w:val="00BB59B5"/>
    <w:rsid w:val="00BC506F"/>
    <w:rsid w:val="00BC5C86"/>
    <w:rsid w:val="00BC6AD0"/>
    <w:rsid w:val="00BD3C48"/>
    <w:rsid w:val="00BE1623"/>
    <w:rsid w:val="00BE17DD"/>
    <w:rsid w:val="00BF7182"/>
    <w:rsid w:val="00C06AF2"/>
    <w:rsid w:val="00C078A3"/>
    <w:rsid w:val="00C10741"/>
    <w:rsid w:val="00C109BA"/>
    <w:rsid w:val="00C10CA5"/>
    <w:rsid w:val="00C22DDD"/>
    <w:rsid w:val="00C2528F"/>
    <w:rsid w:val="00C26990"/>
    <w:rsid w:val="00C30B23"/>
    <w:rsid w:val="00C361A7"/>
    <w:rsid w:val="00C378D2"/>
    <w:rsid w:val="00C464BC"/>
    <w:rsid w:val="00C52E05"/>
    <w:rsid w:val="00C606A6"/>
    <w:rsid w:val="00C666EB"/>
    <w:rsid w:val="00C66AB9"/>
    <w:rsid w:val="00C73A3C"/>
    <w:rsid w:val="00C744AA"/>
    <w:rsid w:val="00C80BE8"/>
    <w:rsid w:val="00C80F7E"/>
    <w:rsid w:val="00C82773"/>
    <w:rsid w:val="00C94A2C"/>
    <w:rsid w:val="00CA4B85"/>
    <w:rsid w:val="00CB033D"/>
    <w:rsid w:val="00CB0702"/>
    <w:rsid w:val="00CB30B4"/>
    <w:rsid w:val="00CC31A9"/>
    <w:rsid w:val="00CC37B4"/>
    <w:rsid w:val="00CD2B30"/>
    <w:rsid w:val="00CD6490"/>
    <w:rsid w:val="00CE19F9"/>
    <w:rsid w:val="00CE6CB2"/>
    <w:rsid w:val="00CF1F97"/>
    <w:rsid w:val="00CF3C96"/>
    <w:rsid w:val="00CF58AA"/>
    <w:rsid w:val="00D00983"/>
    <w:rsid w:val="00D03305"/>
    <w:rsid w:val="00D07699"/>
    <w:rsid w:val="00D07B04"/>
    <w:rsid w:val="00D11753"/>
    <w:rsid w:val="00D165ED"/>
    <w:rsid w:val="00D26020"/>
    <w:rsid w:val="00D32733"/>
    <w:rsid w:val="00D41EDB"/>
    <w:rsid w:val="00D4253A"/>
    <w:rsid w:val="00D42F7D"/>
    <w:rsid w:val="00D43A23"/>
    <w:rsid w:val="00D61508"/>
    <w:rsid w:val="00D641D3"/>
    <w:rsid w:val="00D64DAC"/>
    <w:rsid w:val="00D64F28"/>
    <w:rsid w:val="00D6796C"/>
    <w:rsid w:val="00D71288"/>
    <w:rsid w:val="00D73811"/>
    <w:rsid w:val="00D82DA2"/>
    <w:rsid w:val="00D84AD9"/>
    <w:rsid w:val="00D93F51"/>
    <w:rsid w:val="00D96072"/>
    <w:rsid w:val="00DA2107"/>
    <w:rsid w:val="00DA308D"/>
    <w:rsid w:val="00DA46F7"/>
    <w:rsid w:val="00DA6685"/>
    <w:rsid w:val="00DC15F5"/>
    <w:rsid w:val="00DC1D50"/>
    <w:rsid w:val="00DD28A8"/>
    <w:rsid w:val="00DD5DEA"/>
    <w:rsid w:val="00DE0DDE"/>
    <w:rsid w:val="00DE6ABA"/>
    <w:rsid w:val="00DF003F"/>
    <w:rsid w:val="00DF242C"/>
    <w:rsid w:val="00DF74FD"/>
    <w:rsid w:val="00E00835"/>
    <w:rsid w:val="00E20754"/>
    <w:rsid w:val="00E25B61"/>
    <w:rsid w:val="00E269A4"/>
    <w:rsid w:val="00E2728B"/>
    <w:rsid w:val="00E30CF2"/>
    <w:rsid w:val="00E32DDA"/>
    <w:rsid w:val="00E353F8"/>
    <w:rsid w:val="00E42A4F"/>
    <w:rsid w:val="00E52897"/>
    <w:rsid w:val="00E529FB"/>
    <w:rsid w:val="00E56F23"/>
    <w:rsid w:val="00E62653"/>
    <w:rsid w:val="00E732EE"/>
    <w:rsid w:val="00E80A70"/>
    <w:rsid w:val="00E84EF6"/>
    <w:rsid w:val="00E86334"/>
    <w:rsid w:val="00E926E1"/>
    <w:rsid w:val="00E9401E"/>
    <w:rsid w:val="00E9574F"/>
    <w:rsid w:val="00E9724B"/>
    <w:rsid w:val="00EA2312"/>
    <w:rsid w:val="00EB17CB"/>
    <w:rsid w:val="00EB6D3B"/>
    <w:rsid w:val="00EC0E6F"/>
    <w:rsid w:val="00EC2C6C"/>
    <w:rsid w:val="00EC2ECE"/>
    <w:rsid w:val="00EF243D"/>
    <w:rsid w:val="00EF2738"/>
    <w:rsid w:val="00EF2C19"/>
    <w:rsid w:val="00EF392E"/>
    <w:rsid w:val="00EF6986"/>
    <w:rsid w:val="00F108DD"/>
    <w:rsid w:val="00F16574"/>
    <w:rsid w:val="00F26A3E"/>
    <w:rsid w:val="00F31E4F"/>
    <w:rsid w:val="00F3686C"/>
    <w:rsid w:val="00F465C5"/>
    <w:rsid w:val="00F55701"/>
    <w:rsid w:val="00F7734E"/>
    <w:rsid w:val="00F82F24"/>
    <w:rsid w:val="00F8713A"/>
    <w:rsid w:val="00F87D11"/>
    <w:rsid w:val="00F93A08"/>
    <w:rsid w:val="00F96598"/>
    <w:rsid w:val="00FA26FF"/>
    <w:rsid w:val="00FA7679"/>
    <w:rsid w:val="00FB1127"/>
    <w:rsid w:val="00FC3AF5"/>
    <w:rsid w:val="00FC5944"/>
    <w:rsid w:val="00FC5CBB"/>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 w:type="paragraph" w:styleId="Header">
    <w:name w:val="header"/>
    <w:basedOn w:val="Normal"/>
    <w:link w:val="HeaderChar"/>
    <w:uiPriority w:val="99"/>
    <w:unhideWhenUsed/>
    <w:rsid w:val="0009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8C"/>
  </w:style>
  <w:style w:type="paragraph" w:styleId="Footer">
    <w:name w:val="footer"/>
    <w:basedOn w:val="Normal"/>
    <w:link w:val="FooterChar"/>
    <w:uiPriority w:val="99"/>
    <w:unhideWhenUsed/>
    <w:rsid w:val="0009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