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Java 24.11.0 -->
  <w:body>
    <w:p w:rsidR="00F13A58" w:rsidRPr="0012288F" w:rsidP="00F13A58" w14:paraId="67C995E8" w14:textId="77777777">
      <w:pPr>
        <w:tabs>
          <w:tab w:val="center" w:pos="4680"/>
          <w:tab w:val="left" w:pos="6214"/>
        </w:tabs>
        <w:spacing w:after="0" w:line="240" w:lineRule="auto"/>
        <w:jc w:val="center"/>
        <w:rPr>
          <w:rFonts w:ascii="Times New Roman" w:hAnsi="Times New Roman"/>
          <w:b/>
          <w:bCs/>
        </w:rPr>
      </w:pPr>
      <w:r w:rsidRPr="0012288F">
        <w:rPr>
          <w:rFonts w:ascii="Times New Roman" w:hAnsi="Times New Roman"/>
          <w:b/>
          <w:bCs/>
        </w:rPr>
        <w:t xml:space="preserve">STATEMENT OF </w:t>
      </w:r>
    </w:p>
    <w:p w:rsidR="00F13A58" w:rsidRPr="0012288F" w:rsidP="00F13A58" w14:paraId="584C3CAA" w14:textId="2DD1E1A0">
      <w:pPr>
        <w:tabs>
          <w:tab w:val="center" w:pos="4680"/>
          <w:tab w:val="left" w:pos="6214"/>
        </w:tabs>
        <w:spacing w:after="0" w:line="240" w:lineRule="auto"/>
        <w:jc w:val="center"/>
        <w:rPr>
          <w:rFonts w:ascii="Times New Roman" w:hAnsi="Times New Roman"/>
          <w:b/>
          <w:bCs/>
        </w:rPr>
      </w:pPr>
      <w:r w:rsidRPr="0012288F">
        <w:rPr>
          <w:rFonts w:ascii="Times New Roman" w:hAnsi="Times New Roman"/>
          <w:b/>
          <w:bCs/>
        </w:rPr>
        <w:t>COMMISSIONER GEOFFREY STARKS</w:t>
      </w:r>
    </w:p>
    <w:p w:rsidR="001C3C3B" w:rsidRPr="0012288F" w:rsidP="001C3C3B" w14:paraId="196A18FD" w14:textId="77777777">
      <w:pPr>
        <w:widowControl w:val="0"/>
        <w:spacing w:after="0" w:line="240" w:lineRule="auto"/>
        <w:jc w:val="center"/>
        <w:rPr>
          <w:rFonts w:ascii="Times New Roman" w:eastAsia="Times New Roman" w:hAnsi="Times New Roman" w:cs="Times New Roman"/>
          <w:b/>
          <w:bCs/>
          <w:caps/>
          <w:snapToGrid w:val="0"/>
          <w:kern w:val="28"/>
        </w:rPr>
      </w:pPr>
    </w:p>
    <w:p w:rsidR="0012288F" w:rsidRPr="0012288F" w:rsidP="00D61999" w14:paraId="38E9C6F0" w14:textId="324C944B">
      <w:pPr>
        <w:tabs>
          <w:tab w:val="left" w:pos="0"/>
        </w:tabs>
        <w:spacing w:after="0" w:line="240" w:lineRule="auto"/>
        <w:ind w:left="720" w:hanging="720"/>
        <w:rPr>
          <w:rFonts w:ascii="Times New Roman" w:eastAsia="Aptos" w:hAnsi="Times New Roman" w:cs="Times New Roman"/>
          <w:kern w:val="2"/>
          <w14:ligatures w14:val="standardContextual"/>
        </w:rPr>
      </w:pPr>
      <w:r w:rsidRPr="0012288F">
        <w:rPr>
          <w:rFonts w:ascii="Times New Roman" w:eastAsia="Aptos" w:hAnsi="Times New Roman" w:cs="Times New Roman"/>
          <w:kern w:val="2"/>
          <w14:ligatures w14:val="standardContextual"/>
        </w:rPr>
        <w:t xml:space="preserve">Re: </w:t>
      </w:r>
      <w:r w:rsidR="00D61999">
        <w:rPr>
          <w:rFonts w:ascii="Times New Roman" w:eastAsia="Aptos" w:hAnsi="Times New Roman" w:cs="Times New Roman"/>
          <w:kern w:val="2"/>
          <w14:ligatures w14:val="standardContextual"/>
        </w:rPr>
        <w:tab/>
      </w:r>
      <w:r w:rsidRPr="00D36052" w:rsidR="00E54625">
        <w:rPr>
          <w:rFonts w:ascii="Times New Roman" w:eastAsia="Times New Roman" w:hAnsi="Times New Roman" w:cs="Times New Roman"/>
          <w:i/>
          <w:iCs/>
          <w:snapToGrid w:val="0"/>
          <w:kern w:val="28"/>
          <w:szCs w:val="20"/>
        </w:rPr>
        <w:t>Promoting the Development of Positioning, Navigation, and Timing Technologies and Solutions</w:t>
      </w:r>
      <w:r w:rsidRPr="00D36052" w:rsidR="00E54625">
        <w:rPr>
          <w:rFonts w:ascii="Times New Roman" w:eastAsia="Times New Roman" w:hAnsi="Times New Roman" w:cs="Times New Roman"/>
          <w:iCs/>
          <w:snapToGrid w:val="0"/>
          <w:kern w:val="28"/>
          <w:szCs w:val="20"/>
        </w:rPr>
        <w:t>, Notice of Inquiry, WT Docket No. 25-110 (Mar. 27, 2025).</w:t>
      </w:r>
    </w:p>
    <w:p w:rsidR="00EC5B6B" w:rsidP="00EC5B6B" w14:paraId="7E632609" w14:textId="77777777">
      <w:pPr>
        <w:pStyle w:val="ParaNum"/>
        <w:numPr>
          <w:ilvl w:val="0"/>
          <w:numId w:val="0"/>
        </w:numPr>
      </w:pPr>
    </w:p>
    <w:p w:rsidR="00EC5B6B" w:rsidP="00EC5B6B" w14:paraId="4F2F6965" w14:textId="11A83E1A">
      <w:pPr>
        <w:pStyle w:val="ParaNum"/>
        <w:numPr>
          <w:ilvl w:val="0"/>
          <w:numId w:val="0"/>
        </w:numPr>
        <w:ind w:firstLine="360"/>
      </w:pPr>
      <w:r>
        <w:t>The Commission regularly addresses issues at the intersection of technological innovation and national security. This Notice of Inquiry (NOI) holds the potential to make progress on both fronts. Positioning, navigation, and timing (PNT) services underpin the modern economy while providing a vital function for America’s military. Though the Global Positioning System (GPS) continues to serve its users effectively, the lack of alternative systems is a vulnerability that necessitates action.</w:t>
      </w:r>
    </w:p>
    <w:p w:rsidR="00EC5B6B" w:rsidP="00EC5B6B" w14:paraId="68EB38AE" w14:textId="77777777">
      <w:pPr>
        <w:pStyle w:val="ParaNum"/>
        <w:numPr>
          <w:ilvl w:val="0"/>
          <w:numId w:val="0"/>
        </w:numPr>
        <w:ind w:firstLine="720"/>
      </w:pPr>
      <w:r>
        <w:t xml:space="preserve">As other countries make progress developing and deploying new PNT systems, it’s imperative that the United States keep pace. This NOI asks the right questions about what we need to ensure that any system or system of systems we deploy to advance America’s PNT needs are resilient, efficient, and secure. </w:t>
      </w:r>
    </w:p>
    <w:p w:rsidR="00EC5B6B" w:rsidRPr="0010569B" w:rsidP="00EC5B6B" w14:paraId="22EA681E" w14:textId="77777777">
      <w:pPr>
        <w:pStyle w:val="ParaNum"/>
        <w:numPr>
          <w:ilvl w:val="0"/>
          <w:numId w:val="0"/>
        </w:numPr>
        <w:ind w:firstLine="720"/>
      </w:pPr>
      <w:r>
        <w:t>I want to thank the staff of the Wireless Telecommunications Bureau for work on this item. It has my full support.</w:t>
      </w:r>
    </w:p>
    <w:p w:rsidR="001C3C3B" w:rsidRPr="007E0E56" w:rsidP="00EC5B6B" w14:paraId="0FB44CFF" w14:textId="15A918DF">
      <w:pPr>
        <w:spacing w:after="0" w:line="240" w:lineRule="auto"/>
        <w:rPr>
          <w:rFonts w:ascii="Times New Roman" w:hAnsi="Times New Roman" w:cs="Times New Roman"/>
        </w:rPr>
      </w:pPr>
    </w:p>
    <w:sectPr w:rsidSect="00037534">
      <w:headerReference w:type="default" r:id="rId4"/>
      <w:headerReference w:type="first" r:id="rId5"/>
      <w:pgSz w:w="12240" w:h="15840"/>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8282D" w:rsidRPr="00B8282D" w:rsidP="00B8282D" w14:paraId="2AACDC6A" w14:textId="77777777">
    <w:pPr>
      <w:widowControl w:val="0"/>
      <w:tabs>
        <w:tab w:val="center" w:pos="4680"/>
        <w:tab w:val="right" w:pos="9360"/>
      </w:tabs>
      <w:spacing w:after="0" w:line="240" w:lineRule="auto"/>
      <w:rPr>
        <w:rFonts w:ascii="Times New Roman" w:eastAsia="Times New Roman" w:hAnsi="Times New Roman" w:cs="Times New Roman"/>
        <w:b/>
        <w:snapToGrid w:val="0"/>
        <w:kern w:val="28"/>
        <w:szCs w:val="20"/>
      </w:rPr>
    </w:pPr>
    <w:r w:rsidRPr="00B8282D">
      <w:rPr>
        <w:rFonts w:ascii="Times New Roman" w:eastAsia="Times New Roman" w:hAnsi="Times New Roman" w:cs="Times New Roman"/>
        <w:b/>
        <w:noProof/>
        <w:snapToGrid w:val="0"/>
        <w:kern w:val="28"/>
        <w:szCs w:val="20"/>
      </w:rPr>
      <mc:AlternateContent>
        <mc:Choice Requires="wps">
          <w:drawing>
            <wp:anchor distT="0" distB="0" distL="114300" distR="114300" simplePos="0" relativeHeight="251660288"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4" name="Rectangle 4"/>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4" o:spid="_x0000_s2049"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5168" o:allowincell="f" fillcolor="black" stroked="f">
              <w10:wrap anchorx="margin"/>
            </v:rect>
          </w:pict>
        </mc:Fallback>
      </mc:AlternateContent>
    </w:r>
    <w:r w:rsidRPr="00B8282D">
      <w:rPr>
        <w:rFonts w:ascii="Times New Roman" w:eastAsia="Times New Roman" w:hAnsi="Times New Roman" w:cs="Times New Roman"/>
        <w:b/>
        <w:noProof/>
        <w:snapToGrid w:val="0"/>
        <w:kern w:val="28"/>
        <w:szCs w:val="20"/>
      </w:rPr>
      <mc:AlternateContent>
        <mc:Choice Requires="wps">
          <w:drawing>
            <wp:anchor distT="0" distB="0" distL="114300" distR="114300" simplePos="0" relativeHeight="251658240"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xmlns:wps="http://schemas.microsoft.com/office/word/2010/wordprocessingShape">
                    <wps:cNvSpPr>
                      <a:spLocks noChangeAspect="1" noEditPoints="1" noChangeArrowheads="1" noChangeShapeType="1" noTextEdit="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3" o:spid="_x0000_s2050"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7216" o:allowincell="f" fillcolor="black" stroked="f">
              <o:lock v:ext="edit" aspectratio="t" verticies="t" text="t" shapetype="t"/>
              <w10:wrap anchorx="margin"/>
            </v:rect>
          </w:pict>
        </mc:Fallback>
      </mc:AlternateContent>
    </w:r>
    <w:r w:rsidRPr="00B8282D">
      <w:rPr>
        <w:rFonts w:ascii="Times New Roman" w:eastAsia="Times New Roman" w:hAnsi="Times New Roman" w:cs="Times New Roman"/>
        <w:b/>
        <w:snapToGrid w:val="0"/>
        <w:kern w:val="28"/>
        <w:szCs w:val="20"/>
      </w:rPr>
      <w:tab/>
      <w:t>Federal Communications Commission</w:t>
    </w:r>
    <w:r w:rsidRPr="00B8282D">
      <w:rPr>
        <w:rFonts w:ascii="Times New Roman" w:eastAsia="Times New Roman" w:hAnsi="Times New Roman" w:cs="Times New Roman"/>
        <w:b/>
        <w:snapToGrid w:val="0"/>
        <w:kern w:val="28"/>
        <w:szCs w:val="20"/>
      </w:rPr>
      <w:tab/>
      <w:t>FCC 23-22</w:t>
    </w:r>
  </w:p>
  <w:p w:rsidR="00B8282D" w14:paraId="4490A49A"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A352FA" w:rsidRPr="00F82918" w:rsidP="00A352FA" w14:paraId="12625DC8" w14:textId="07FCFFD7">
    <w:pPr>
      <w:widowControl w:val="0"/>
      <w:tabs>
        <w:tab w:val="center" w:pos="4680"/>
        <w:tab w:val="right" w:pos="9360"/>
      </w:tabs>
      <w:spacing w:after="0" w:line="240" w:lineRule="auto"/>
      <w:rPr>
        <w:rFonts w:ascii="Times New Roman" w:eastAsia="Times New Roman" w:hAnsi="Times New Roman" w:cs="Times New Roman"/>
        <w:b/>
        <w:snapToGrid w:val="0"/>
        <w:kern w:val="28"/>
        <w:szCs w:val="20"/>
      </w:rPr>
    </w:pPr>
    <w:r w:rsidRPr="00F82918">
      <w:rPr>
        <w:rFonts w:ascii="Times New Roman" w:eastAsia="Times New Roman" w:hAnsi="Times New Roman" w:cs="Times New Roman"/>
        <w:b/>
        <w:noProof/>
        <w:snapToGrid w:val="0"/>
        <w:kern w:val="28"/>
        <w:szCs w:val="20"/>
      </w:rPr>
      <mc:AlternateContent>
        <mc:Choice Requires="wps">
          <w:drawing>
            <wp:anchor distT="0" distB="0" distL="114300" distR="114300" simplePos="0" relativeHeight="251664384"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5" name="Rectangle 5"/>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5" o:spid="_x0000_s2051"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1072" o:allowincell="f" fillcolor="black" stroked="f">
              <w10:wrap anchorx="margin"/>
            </v:rect>
          </w:pict>
        </mc:Fallback>
      </mc:AlternateContent>
    </w:r>
    <w:r w:rsidRPr="00F82918">
      <w:rPr>
        <w:rFonts w:ascii="Times New Roman" w:eastAsia="Times New Roman" w:hAnsi="Times New Roman" w:cs="Times New Roman"/>
        <w:b/>
        <w:noProof/>
        <w:snapToGrid w:val="0"/>
        <w:kern w:val="28"/>
        <w:szCs w:val="20"/>
      </w:rPr>
      <mc:AlternateContent>
        <mc:Choice Requires="wps">
          <w:drawing>
            <wp:anchor distT="0" distB="0" distL="114300" distR="114300" simplePos="0" relativeHeight="251662336"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6" name="Rectangle 6"/>
              <wp:cNvGraphicFramePr>
                <a:graphicFrameLocks xmlns:a="http://schemas.openxmlformats.org/drawingml/2006/main" noChangeAspect="1"/>
              </wp:cNvGraphicFramePr>
              <a:graphic xmlns:a="http://schemas.openxmlformats.org/drawingml/2006/main">
                <a:graphicData uri="http://schemas.microsoft.com/office/word/2010/wordprocessingShape">
                  <wps:wsp xmlns:wps="http://schemas.microsoft.com/office/word/2010/wordprocessingShape">
                    <wps:cNvSpPr>
                      <a:spLocks noChangeAspect="1" noEditPoints="1" noChangeArrowheads="1" noChangeShapeType="1" noTextEdit="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6" o:spid="_x0000_s2052"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3120" o:allowincell="f" fillcolor="black" stroked="f">
              <o:lock v:ext="edit" aspectratio="t" verticies="t" text="t" shapetype="t"/>
              <w10:wrap anchorx="margin"/>
            </v:rect>
          </w:pict>
        </mc:Fallback>
      </mc:AlternateContent>
    </w:r>
    <w:r w:rsidRPr="00F82918">
      <w:rPr>
        <w:rFonts w:ascii="Times New Roman" w:eastAsia="Times New Roman" w:hAnsi="Times New Roman" w:cs="Times New Roman"/>
        <w:b/>
        <w:snapToGrid w:val="0"/>
        <w:kern w:val="28"/>
        <w:szCs w:val="20"/>
      </w:rPr>
      <w:tab/>
      <w:t>Federal Communications Commission</w:t>
    </w:r>
    <w:r w:rsidRPr="00F82918">
      <w:rPr>
        <w:rFonts w:ascii="Times New Roman" w:eastAsia="Times New Roman" w:hAnsi="Times New Roman" w:cs="Times New Roman"/>
        <w:b/>
        <w:snapToGrid w:val="0"/>
        <w:kern w:val="28"/>
        <w:szCs w:val="20"/>
      </w:rPr>
      <w:tab/>
      <w:t>FCC 2</w:t>
    </w:r>
    <w:r w:rsidR="0012288F">
      <w:rPr>
        <w:rFonts w:ascii="Times New Roman" w:eastAsia="Times New Roman" w:hAnsi="Times New Roman" w:cs="Times New Roman"/>
        <w:b/>
        <w:snapToGrid w:val="0"/>
        <w:kern w:val="28"/>
        <w:szCs w:val="20"/>
      </w:rPr>
      <w:t>5</w:t>
    </w:r>
    <w:r w:rsidRPr="00F82918">
      <w:rPr>
        <w:rFonts w:ascii="Times New Roman" w:eastAsia="Times New Roman" w:hAnsi="Times New Roman" w:cs="Times New Roman"/>
        <w:b/>
        <w:snapToGrid w:val="0"/>
        <w:kern w:val="28"/>
        <w:szCs w:val="20"/>
      </w:rPr>
      <w:t>-2</w:t>
    </w:r>
    <w:r w:rsidR="0012288F">
      <w:rPr>
        <w:rFonts w:ascii="Times New Roman" w:eastAsia="Times New Roman" w:hAnsi="Times New Roman" w:cs="Times New Roman"/>
        <w:b/>
        <w:snapToGrid w:val="0"/>
        <w:kern w:val="28"/>
        <w:szCs w:val="20"/>
      </w:rPr>
      <w:t>0</w:t>
    </w:r>
  </w:p>
  <w:p w:rsidR="00037534" w:rsidP="00037534" w14:paraId="62B4841E" w14:textId="7777777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61182925"/>
    <w:multiLevelType w:val="singleLevel"/>
    <w:tmpl w:val="A9EE9842"/>
    <w:lvl w:ilvl="0">
      <w:start w:val="1"/>
      <w:numFmt w:val="decimal"/>
      <w:pStyle w:val="ParaNum"/>
      <w:lvlText w:val="%1."/>
      <w:lvlJc w:val="left"/>
      <w:pPr>
        <w:tabs>
          <w:tab w:val="num" w:pos="1080"/>
        </w:tabs>
        <w:ind w:left="0" w:firstLine="720"/>
      </w:pPr>
    </w:lvl>
  </w:abstractNum>
  <w:num w:numId="1" w16cid:durableId="9276142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29E"/>
    <w:rsid w:val="00037534"/>
    <w:rsid w:val="000428FB"/>
    <w:rsid w:val="000448C3"/>
    <w:rsid w:val="0010569B"/>
    <w:rsid w:val="0012288F"/>
    <w:rsid w:val="001911CD"/>
    <w:rsid w:val="0019326C"/>
    <w:rsid w:val="001C3C3B"/>
    <w:rsid w:val="00221395"/>
    <w:rsid w:val="00281FEC"/>
    <w:rsid w:val="002D7139"/>
    <w:rsid w:val="00414626"/>
    <w:rsid w:val="00445F4D"/>
    <w:rsid w:val="004478B8"/>
    <w:rsid w:val="00550074"/>
    <w:rsid w:val="005B1EA8"/>
    <w:rsid w:val="006557EB"/>
    <w:rsid w:val="00662B0D"/>
    <w:rsid w:val="006F26ED"/>
    <w:rsid w:val="006F6E1D"/>
    <w:rsid w:val="00764CF1"/>
    <w:rsid w:val="0077035A"/>
    <w:rsid w:val="007C55DD"/>
    <w:rsid w:val="007E0E56"/>
    <w:rsid w:val="007F4E64"/>
    <w:rsid w:val="00853076"/>
    <w:rsid w:val="008A251D"/>
    <w:rsid w:val="008E5F9A"/>
    <w:rsid w:val="008E6A18"/>
    <w:rsid w:val="009231C2"/>
    <w:rsid w:val="0093229E"/>
    <w:rsid w:val="00973AAA"/>
    <w:rsid w:val="009855E2"/>
    <w:rsid w:val="00986EB8"/>
    <w:rsid w:val="00A00705"/>
    <w:rsid w:val="00A352FA"/>
    <w:rsid w:val="00A66B6E"/>
    <w:rsid w:val="00A67458"/>
    <w:rsid w:val="00A92F91"/>
    <w:rsid w:val="00AB3064"/>
    <w:rsid w:val="00B51489"/>
    <w:rsid w:val="00B61179"/>
    <w:rsid w:val="00B8282D"/>
    <w:rsid w:val="00BE6EFD"/>
    <w:rsid w:val="00C109C0"/>
    <w:rsid w:val="00C56EB0"/>
    <w:rsid w:val="00C87E8E"/>
    <w:rsid w:val="00CB3689"/>
    <w:rsid w:val="00D15704"/>
    <w:rsid w:val="00D36052"/>
    <w:rsid w:val="00D36614"/>
    <w:rsid w:val="00D61999"/>
    <w:rsid w:val="00D7252D"/>
    <w:rsid w:val="00E54625"/>
    <w:rsid w:val="00E62254"/>
    <w:rsid w:val="00E770A0"/>
    <w:rsid w:val="00EC5B6B"/>
    <w:rsid w:val="00F06293"/>
    <w:rsid w:val="00F13A58"/>
    <w:rsid w:val="00F72D93"/>
    <w:rsid w:val="00F82918"/>
    <w:rsid w:val="00F96B59"/>
    <w:rsid w:val="00FC502E"/>
    <w:rsid w:val="00FD685F"/>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1E711491"/>
  <w15:chartTrackingRefBased/>
  <w15:docId w15:val="{C590F7CB-9A21-4EF0-BDC4-209CDC742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AB3064"/>
    <w:pPr>
      <w:spacing w:after="0" w:line="240" w:lineRule="auto"/>
    </w:pPr>
  </w:style>
  <w:style w:type="paragraph" w:styleId="Header">
    <w:name w:val="header"/>
    <w:basedOn w:val="Normal"/>
    <w:link w:val="HeaderChar"/>
    <w:uiPriority w:val="99"/>
    <w:unhideWhenUsed/>
    <w:rsid w:val="00B828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282D"/>
  </w:style>
  <w:style w:type="paragraph" w:styleId="Footer">
    <w:name w:val="footer"/>
    <w:basedOn w:val="Normal"/>
    <w:link w:val="FooterChar"/>
    <w:uiPriority w:val="99"/>
    <w:unhideWhenUsed/>
    <w:rsid w:val="00B828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282D"/>
  </w:style>
  <w:style w:type="paragraph" w:customStyle="1" w:styleId="ParaNum">
    <w:name w:val="ParaNum"/>
    <w:basedOn w:val="Normal"/>
    <w:link w:val="ParaNumChar"/>
    <w:rsid w:val="00EC5B6B"/>
    <w:pPr>
      <w:widowControl w:val="0"/>
      <w:numPr>
        <w:numId w:val="1"/>
      </w:numPr>
      <w:spacing w:after="120" w:line="240" w:lineRule="auto"/>
    </w:pPr>
    <w:rPr>
      <w:rFonts w:ascii="Times New Roman" w:eastAsia="Times New Roman" w:hAnsi="Times New Roman" w:cs="Times New Roman"/>
      <w:snapToGrid w:val="0"/>
      <w:kern w:val="28"/>
      <w:szCs w:val="20"/>
    </w:rPr>
  </w:style>
  <w:style w:type="character" w:customStyle="1" w:styleId="ParaNumChar">
    <w:name w:val="ParaNum Char"/>
    <w:link w:val="ParaNum"/>
    <w:rsid w:val="00EC5B6B"/>
    <w:rPr>
      <w:rFonts w:ascii="Times New Roman" w:eastAsia="Times New Roman" w:hAnsi="Times New Roman" w:cs="Times New Roman"/>
      <w:snapToGrid w:val="0"/>
      <w:kern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header" Target="header2.xml" /><Relationship Id="rId6" Type="http://schemas.openxmlformats.org/officeDocument/2006/relationships/theme" Target="theme/theme1.xml" /><Relationship Id="rId7" Type="http://schemas.openxmlformats.org/officeDocument/2006/relationships/numbering" Target="numbering.xml" /><Relationship Id="rId8"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