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F5991" w:rsidRPr="00A95FA5" w:rsidP="006F5991" w14:paraId="12D176A3" w14:textId="77777777">
      <w:pPr>
        <w:widowControl w:val="0"/>
        <w:spacing w:after="0" w:line="240" w:lineRule="auto"/>
        <w:jc w:val="center"/>
        <w:rPr>
          <w:rFonts w:ascii="Times New Roman" w:eastAsia="Times New Roman" w:hAnsi="Times New Roman" w:cs="Times New Roman"/>
          <w:b/>
          <w:bCs/>
          <w:caps/>
          <w:snapToGrid w:val="0"/>
          <w:kern w:val="28"/>
        </w:rPr>
      </w:pPr>
      <w:r w:rsidRPr="00A95FA5">
        <w:rPr>
          <w:rFonts w:ascii="Times New Roman" w:eastAsia="Times New Roman" w:hAnsi="Times New Roman" w:cs="Times New Roman"/>
          <w:b/>
          <w:bCs/>
          <w:caps/>
          <w:snapToGrid w:val="0"/>
          <w:kern w:val="28"/>
        </w:rPr>
        <w:t>Statement of</w:t>
      </w:r>
    </w:p>
    <w:p w:rsidR="006F5991" w:rsidRPr="00A95FA5" w:rsidP="006F5991" w14:paraId="08C106A4" w14:textId="77777777">
      <w:pPr>
        <w:widowControl w:val="0"/>
        <w:spacing w:after="0" w:line="240" w:lineRule="auto"/>
        <w:jc w:val="center"/>
        <w:rPr>
          <w:rFonts w:ascii="Times New Roman" w:eastAsia="Times New Roman" w:hAnsi="Times New Roman" w:cs="Times New Roman"/>
          <w:b/>
          <w:bCs/>
          <w:snapToGrid w:val="0"/>
          <w:kern w:val="28"/>
        </w:rPr>
      </w:pPr>
      <w:r w:rsidRPr="00A95FA5">
        <w:rPr>
          <w:rFonts w:ascii="Times New Roman" w:eastAsia="Times New Roman" w:hAnsi="Times New Roman" w:cs="Times New Roman"/>
          <w:b/>
          <w:bCs/>
          <w:snapToGrid w:val="0"/>
          <w:kern w:val="28"/>
        </w:rPr>
        <w:t>COMMISSIONER ANNA M. GOMEZ</w:t>
      </w:r>
    </w:p>
    <w:p w:rsidR="006F5991" w:rsidRPr="00A95FA5" w:rsidP="006F5991" w14:paraId="70286744" w14:textId="77777777">
      <w:pPr>
        <w:widowControl w:val="0"/>
        <w:spacing w:after="0" w:line="240" w:lineRule="auto"/>
        <w:jc w:val="center"/>
        <w:rPr>
          <w:rFonts w:ascii="Times New Roman" w:eastAsia="Times New Roman" w:hAnsi="Times New Roman" w:cs="Times New Roman"/>
          <w:b/>
          <w:bCs/>
          <w:caps/>
          <w:snapToGrid w:val="0"/>
          <w:kern w:val="28"/>
        </w:rPr>
      </w:pPr>
    </w:p>
    <w:p w:rsidR="006F5991" w:rsidRPr="00A95FA5" w:rsidP="73E0EA10" w14:paraId="590E838D" w14:textId="20B88A8D">
      <w:pPr>
        <w:widowControl w:val="0"/>
        <w:spacing w:after="0" w:line="240" w:lineRule="auto"/>
        <w:ind w:left="720" w:hanging="720"/>
        <w:rPr>
          <w:rFonts w:ascii="Times New Roman" w:eastAsia="Times New Roman" w:hAnsi="Times New Roman" w:cs="Times New Roman"/>
          <w:snapToGrid w:val="0"/>
          <w:kern w:val="28"/>
        </w:rPr>
      </w:pPr>
      <w:r w:rsidRPr="00A95FA5">
        <w:rPr>
          <w:rFonts w:ascii="Times New Roman" w:eastAsia="Times New Roman" w:hAnsi="Times New Roman" w:cs="Times New Roman"/>
          <w:snapToGrid w:val="0"/>
          <w:kern w:val="28"/>
        </w:rPr>
        <w:t xml:space="preserve">Re: </w:t>
      </w:r>
      <w:r w:rsidRPr="00A95FA5">
        <w:rPr>
          <w:rFonts w:ascii="Times New Roman" w:eastAsia="Times New Roman" w:hAnsi="Times New Roman" w:cs="Times New Roman"/>
          <w:snapToGrid w:val="0"/>
          <w:kern w:val="28"/>
        </w:rPr>
        <w:tab/>
      </w:r>
      <w:r w:rsidRPr="00A95FA5" w:rsidR="00FF012E">
        <w:rPr>
          <w:rFonts w:ascii="Times New Roman" w:eastAsia="Times New Roman" w:hAnsi="Times New Roman" w:cs="Times New Roman"/>
          <w:i/>
          <w:iCs/>
          <w:snapToGrid w:val="0"/>
          <w:kern w:val="28"/>
        </w:rPr>
        <w:t>Delete, Delete, Delete</w:t>
      </w:r>
      <w:r w:rsidRPr="00A95FA5" w:rsidR="00AD7E9D">
        <w:rPr>
          <w:rFonts w:ascii="Times New Roman" w:eastAsia="Times New Roman" w:hAnsi="Times New Roman" w:cs="Times New Roman"/>
          <w:i/>
          <w:iCs/>
          <w:snapToGrid w:val="0"/>
          <w:kern w:val="28"/>
        </w:rPr>
        <w:t xml:space="preserve">, </w:t>
      </w:r>
      <w:r w:rsidRPr="00A95FA5" w:rsidR="00FF012E">
        <w:rPr>
          <w:rFonts w:ascii="Times New Roman" w:eastAsia="Times New Roman" w:hAnsi="Times New Roman" w:cs="Times New Roman"/>
        </w:rPr>
        <w:t>Direct Final Rule</w:t>
      </w:r>
      <w:r w:rsidRPr="00A95FA5" w:rsidR="007D0702">
        <w:rPr>
          <w:rFonts w:ascii="Times New Roman" w:eastAsia="Times New Roman" w:hAnsi="Times New Roman" w:cs="Times New Roman"/>
        </w:rPr>
        <w:t>,</w:t>
      </w:r>
      <w:r w:rsidRPr="00A95FA5" w:rsidR="0AE23AF4">
        <w:rPr>
          <w:rFonts w:ascii="Times New Roman" w:eastAsia="Times New Roman" w:hAnsi="Times New Roman" w:cs="Times New Roman"/>
        </w:rPr>
        <w:t xml:space="preserve"> </w:t>
      </w:r>
      <w:r w:rsidRPr="00A95FA5" w:rsidR="00FF012E">
        <w:rPr>
          <w:rFonts w:ascii="Times New Roman" w:eastAsia="Times New Roman" w:hAnsi="Times New Roman" w:cs="Times New Roman"/>
        </w:rPr>
        <w:t>E</w:t>
      </w:r>
      <w:r w:rsidRPr="00A95FA5" w:rsidR="0016211C">
        <w:rPr>
          <w:rFonts w:ascii="Times New Roman" w:eastAsia="Times New Roman" w:hAnsi="Times New Roman" w:cs="Times New Roman"/>
        </w:rPr>
        <w:t>T</w:t>
      </w:r>
      <w:r w:rsidRPr="00A95FA5" w:rsidR="0AE23AF4">
        <w:rPr>
          <w:rFonts w:ascii="Times New Roman" w:eastAsia="Times New Roman" w:hAnsi="Times New Roman" w:cs="Times New Roman"/>
        </w:rPr>
        <w:t xml:space="preserve"> Docket No. 25-</w:t>
      </w:r>
      <w:r w:rsidRPr="00A95FA5" w:rsidR="00FF012E">
        <w:rPr>
          <w:rFonts w:ascii="Times New Roman" w:eastAsia="Times New Roman" w:hAnsi="Times New Roman" w:cs="Times New Roman"/>
        </w:rPr>
        <w:t>133</w:t>
      </w:r>
      <w:r w:rsidRPr="00A95FA5" w:rsidR="0AE23AF4">
        <w:rPr>
          <w:rFonts w:ascii="Times New Roman" w:eastAsia="Times New Roman" w:hAnsi="Times New Roman" w:cs="Times New Roman"/>
          <w:snapToGrid w:val="0"/>
          <w:kern w:val="28"/>
        </w:rPr>
        <w:t xml:space="preserve"> </w:t>
      </w:r>
      <w:r w:rsidRPr="00A95FA5" w:rsidR="00D26BE8">
        <w:rPr>
          <w:rFonts w:ascii="Times New Roman" w:eastAsia="Times New Roman" w:hAnsi="Times New Roman" w:cs="Times New Roman"/>
          <w:snapToGrid w:val="0"/>
          <w:kern w:val="28"/>
        </w:rPr>
        <w:t>(</w:t>
      </w:r>
      <w:r w:rsidRPr="00A95FA5" w:rsidR="00FF012E">
        <w:rPr>
          <w:rFonts w:ascii="Times New Roman" w:eastAsia="Times New Roman" w:hAnsi="Times New Roman" w:cs="Times New Roman"/>
          <w:snapToGrid w:val="0"/>
          <w:kern w:val="28"/>
        </w:rPr>
        <w:t>December</w:t>
      </w:r>
      <w:r w:rsidRPr="00A95FA5" w:rsidR="0016211C">
        <w:rPr>
          <w:rFonts w:ascii="Times New Roman" w:eastAsia="Times New Roman" w:hAnsi="Times New Roman" w:cs="Times New Roman"/>
          <w:snapToGrid w:val="0"/>
          <w:kern w:val="28"/>
        </w:rPr>
        <w:t xml:space="preserve"> </w:t>
      </w:r>
      <w:r w:rsidRPr="00A95FA5" w:rsidR="00FF012E">
        <w:rPr>
          <w:rFonts w:ascii="Times New Roman" w:eastAsia="Times New Roman" w:hAnsi="Times New Roman" w:cs="Times New Roman"/>
          <w:snapToGrid w:val="0"/>
          <w:kern w:val="28"/>
        </w:rPr>
        <w:t>18</w:t>
      </w:r>
      <w:r w:rsidRPr="00A95FA5" w:rsidR="00D26BE8">
        <w:rPr>
          <w:rFonts w:ascii="Times New Roman" w:eastAsia="Times New Roman" w:hAnsi="Times New Roman" w:cs="Times New Roman"/>
          <w:snapToGrid w:val="0"/>
          <w:kern w:val="28"/>
        </w:rPr>
        <w:t>, 2025)</w:t>
      </w:r>
    </w:p>
    <w:p w:rsidR="73E0EA10" w:rsidRPr="00A95FA5" w:rsidP="00A95FA5" w14:paraId="30DE7E86" w14:textId="79CC2DBA">
      <w:pPr>
        <w:widowControl w:val="0"/>
        <w:spacing w:after="0" w:line="240" w:lineRule="auto"/>
        <w:rPr>
          <w:rFonts w:ascii="Times New Roman" w:eastAsia="Times New Roman" w:hAnsi="Times New Roman" w:cs="Times New Roman"/>
          <w:i/>
          <w:iCs/>
        </w:rPr>
      </w:pPr>
    </w:p>
    <w:p w:rsidR="00FF012E" w:rsidRPr="00A95FA5" w:rsidP="00FF012E" w14:paraId="0EB7465E" w14:textId="655B5FC3">
      <w:pPr>
        <w:spacing w:after="0" w:line="240" w:lineRule="auto"/>
        <w:ind w:firstLine="720"/>
        <w:rPr>
          <w:rFonts w:ascii="Times New Roman" w:hAnsi="Times New Roman" w:cs="Times New Roman"/>
        </w:rPr>
      </w:pPr>
      <w:r w:rsidRPr="00A95FA5">
        <w:rPr>
          <w:rFonts w:ascii="Times New Roman" w:hAnsi="Times New Roman" w:cs="Times New Roman"/>
        </w:rPr>
        <w:t>I have concurred in part with two previous Direct Final Rule (DFR) items because they identified rules that have expired or are obsolete.  However, even in those instances as in with this DFR, my process concerns remain.  The procedure used today to erase rules adopted pursuant to notice and comment was put in place without seeking public comment on appropriate processes and guardrails.  I cannot support the elimination of substantive rules pursuant to this procedure.  </w:t>
      </w:r>
    </w:p>
    <w:p w:rsidR="00EB495A" w:rsidRPr="00EB495A" w:rsidP="00EB495A" w14:paraId="09F1F7B3" w14:textId="77777777">
      <w:pPr>
        <w:spacing w:after="0" w:line="240" w:lineRule="auto"/>
        <w:rPr>
          <w:rFonts w:ascii="Times New Roman" w:hAnsi="Times New Roman" w:cs="Times New Roman"/>
          <w:sz w:val="24"/>
          <w:szCs w:val="24"/>
        </w:rPr>
      </w:pPr>
    </w:p>
    <w:p w:rsidR="550F12A1" w:rsidRPr="00EB495A" w:rsidP="73E0EA10" w14:paraId="16F88EBC" w14:textId="10C279A6">
      <w:pPr>
        <w:rPr>
          <w:rFonts w:ascii="Times New Roman" w:eastAsia="Times New Roman" w:hAnsi="Times New Roman" w:cs="Times New Roman"/>
          <w:sz w:val="24"/>
          <w:szCs w:val="24"/>
        </w:rPr>
      </w:pPr>
    </w:p>
    <w:p w:rsidR="550F12A1" w:rsidRPr="00EB495A" w:rsidP="73E0EA10" w14:paraId="1D98458E" w14:textId="36633863">
      <w:pPr>
        <w:rPr>
          <w:rFonts w:ascii="Times New Roman" w:eastAsia="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C7" w:rsidRPr="00E04C4F" w:rsidP="00BA04C7" w14:paraId="46078AA7" w14:textId="22BFA051">
    <w:pPr>
      <w:pStyle w:val="Header"/>
      <w:rPr>
        <w:rFonts w:ascii="Times New Roman" w:hAnsi="Times New Roman" w:cs="Times New Roman"/>
        <w:b/>
        <w:bCs/>
      </w:rPr>
    </w:pPr>
    <w:r w:rsidRPr="00E04C4F">
      <w:rPr>
        <w:rFonts w:ascii="Times New Roman" w:hAnsi="Times New Roman" w:cs="Times New Roman"/>
        <w:b/>
        <w:bCs/>
        <w:noProof/>
        <w:snapToGrid w:val="0"/>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E04C4F">
      <w:rPr>
        <w:rFonts w:ascii="Times New Roman" w:hAnsi="Times New Roman" w:cs="Times New Roman"/>
        <w:b/>
        <w:bCs/>
      </w:rPr>
      <w:tab/>
      <w:t>Federal Communications Commission</w:t>
    </w:r>
    <w:r w:rsidRPr="00E04C4F">
      <w:rPr>
        <w:rFonts w:ascii="Times New Roman" w:hAnsi="Times New Roman" w:cs="Times New Roman"/>
        <w:b/>
        <w:bCs/>
      </w:rPr>
      <w:tab/>
    </w:r>
    <w:r w:rsidR="00A95FA5">
      <w:rPr>
        <w:rFonts w:ascii="Times New Roman" w:hAnsi="Times New Roman" w:cs="Times New Roman"/>
        <w:b/>
        <w:bCs/>
        <w:spacing w:val="-2"/>
      </w:rPr>
      <w:t>FCC 25-85</w:t>
    </w:r>
  </w:p>
  <w:p w:rsidR="00BA04C7" w14:paraId="4C8965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632E8C"/>
    <w:multiLevelType w:val="hybridMultilevel"/>
    <w:tmpl w:val="B89CC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760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91"/>
    <w:rsid w:val="000352C2"/>
    <w:rsid w:val="000450AB"/>
    <w:rsid w:val="00050CA3"/>
    <w:rsid w:val="00051F9D"/>
    <w:rsid w:val="000558CA"/>
    <w:rsid w:val="00057EF1"/>
    <w:rsid w:val="00065095"/>
    <w:rsid w:val="0009174D"/>
    <w:rsid w:val="000933FF"/>
    <w:rsid w:val="000A411F"/>
    <w:rsid w:val="000D73A3"/>
    <w:rsid w:val="000E3175"/>
    <w:rsid w:val="000E6F41"/>
    <w:rsid w:val="001009BA"/>
    <w:rsid w:val="00101910"/>
    <w:rsid w:val="00124E33"/>
    <w:rsid w:val="00155E75"/>
    <w:rsid w:val="0016211C"/>
    <w:rsid w:val="001706A8"/>
    <w:rsid w:val="001828B8"/>
    <w:rsid w:val="00190DD0"/>
    <w:rsid w:val="001A661C"/>
    <w:rsid w:val="001B4E9D"/>
    <w:rsid w:val="001B7D5B"/>
    <w:rsid w:val="001C41F7"/>
    <w:rsid w:val="001F0F5E"/>
    <w:rsid w:val="002107AB"/>
    <w:rsid w:val="00217031"/>
    <w:rsid w:val="0023238C"/>
    <w:rsid w:val="00246386"/>
    <w:rsid w:val="00251BE5"/>
    <w:rsid w:val="002563A7"/>
    <w:rsid w:val="00264F8D"/>
    <w:rsid w:val="0026523B"/>
    <w:rsid w:val="00265937"/>
    <w:rsid w:val="002C784F"/>
    <w:rsid w:val="002D2A33"/>
    <w:rsid w:val="002F0243"/>
    <w:rsid w:val="00306537"/>
    <w:rsid w:val="00312B4A"/>
    <w:rsid w:val="00326FD9"/>
    <w:rsid w:val="003459F8"/>
    <w:rsid w:val="0036415A"/>
    <w:rsid w:val="00364BA3"/>
    <w:rsid w:val="0037049C"/>
    <w:rsid w:val="003B6563"/>
    <w:rsid w:val="003C59EC"/>
    <w:rsid w:val="003D6208"/>
    <w:rsid w:val="003F1E8D"/>
    <w:rsid w:val="003F24CB"/>
    <w:rsid w:val="003F7A48"/>
    <w:rsid w:val="00400268"/>
    <w:rsid w:val="00401D78"/>
    <w:rsid w:val="00422452"/>
    <w:rsid w:val="0044658B"/>
    <w:rsid w:val="00450E78"/>
    <w:rsid w:val="00454A6C"/>
    <w:rsid w:val="004926CE"/>
    <w:rsid w:val="00497C72"/>
    <w:rsid w:val="004A0344"/>
    <w:rsid w:val="004A11B5"/>
    <w:rsid w:val="004D4C24"/>
    <w:rsid w:val="004D7529"/>
    <w:rsid w:val="004E6317"/>
    <w:rsid w:val="004E677A"/>
    <w:rsid w:val="004E725C"/>
    <w:rsid w:val="00521FFF"/>
    <w:rsid w:val="00524328"/>
    <w:rsid w:val="00527FF2"/>
    <w:rsid w:val="00531FFA"/>
    <w:rsid w:val="00532A95"/>
    <w:rsid w:val="00546997"/>
    <w:rsid w:val="00553CB1"/>
    <w:rsid w:val="00573441"/>
    <w:rsid w:val="00574882"/>
    <w:rsid w:val="00587B60"/>
    <w:rsid w:val="005A66CF"/>
    <w:rsid w:val="005B0BDA"/>
    <w:rsid w:val="005D60C8"/>
    <w:rsid w:val="00603C43"/>
    <w:rsid w:val="00606BFB"/>
    <w:rsid w:val="006108FD"/>
    <w:rsid w:val="006217E1"/>
    <w:rsid w:val="006408FA"/>
    <w:rsid w:val="00640D1D"/>
    <w:rsid w:val="00652556"/>
    <w:rsid w:val="00675BA2"/>
    <w:rsid w:val="006A5C5E"/>
    <w:rsid w:val="006A7CF8"/>
    <w:rsid w:val="006B5230"/>
    <w:rsid w:val="006B621C"/>
    <w:rsid w:val="006B6C78"/>
    <w:rsid w:val="006C2CB6"/>
    <w:rsid w:val="006C532E"/>
    <w:rsid w:val="006D7466"/>
    <w:rsid w:val="006E713A"/>
    <w:rsid w:val="006F5991"/>
    <w:rsid w:val="00706E1F"/>
    <w:rsid w:val="00715033"/>
    <w:rsid w:val="00720160"/>
    <w:rsid w:val="00724D52"/>
    <w:rsid w:val="007306D8"/>
    <w:rsid w:val="00746E42"/>
    <w:rsid w:val="007667C7"/>
    <w:rsid w:val="00774FEE"/>
    <w:rsid w:val="00776B43"/>
    <w:rsid w:val="00780F59"/>
    <w:rsid w:val="00786BB8"/>
    <w:rsid w:val="00794D39"/>
    <w:rsid w:val="007A26CD"/>
    <w:rsid w:val="007B7CB8"/>
    <w:rsid w:val="007D0702"/>
    <w:rsid w:val="007D2075"/>
    <w:rsid w:val="007E24EA"/>
    <w:rsid w:val="007E32A4"/>
    <w:rsid w:val="00835AC9"/>
    <w:rsid w:val="00837ED0"/>
    <w:rsid w:val="00844860"/>
    <w:rsid w:val="00844F82"/>
    <w:rsid w:val="00845D56"/>
    <w:rsid w:val="00853B28"/>
    <w:rsid w:val="00877FBA"/>
    <w:rsid w:val="008800D4"/>
    <w:rsid w:val="00881E57"/>
    <w:rsid w:val="008A09DD"/>
    <w:rsid w:val="008A1C5D"/>
    <w:rsid w:val="008A2909"/>
    <w:rsid w:val="008A3822"/>
    <w:rsid w:val="008B1D3C"/>
    <w:rsid w:val="008C0CA8"/>
    <w:rsid w:val="008C25B3"/>
    <w:rsid w:val="008F3447"/>
    <w:rsid w:val="0090513E"/>
    <w:rsid w:val="00930071"/>
    <w:rsid w:val="009468F0"/>
    <w:rsid w:val="00950A24"/>
    <w:rsid w:val="009A1EAC"/>
    <w:rsid w:val="009A5E0E"/>
    <w:rsid w:val="009C1723"/>
    <w:rsid w:val="009C79DD"/>
    <w:rsid w:val="009D13B1"/>
    <w:rsid w:val="00A075AB"/>
    <w:rsid w:val="00A147FD"/>
    <w:rsid w:val="00A3433E"/>
    <w:rsid w:val="00A421A7"/>
    <w:rsid w:val="00A53242"/>
    <w:rsid w:val="00A534D8"/>
    <w:rsid w:val="00A849DA"/>
    <w:rsid w:val="00A8776A"/>
    <w:rsid w:val="00A95FA5"/>
    <w:rsid w:val="00AA2EF7"/>
    <w:rsid w:val="00AA6251"/>
    <w:rsid w:val="00AC3233"/>
    <w:rsid w:val="00AD2474"/>
    <w:rsid w:val="00AD7E9D"/>
    <w:rsid w:val="00AF7CE9"/>
    <w:rsid w:val="00B013AB"/>
    <w:rsid w:val="00B41C53"/>
    <w:rsid w:val="00B43475"/>
    <w:rsid w:val="00B4406C"/>
    <w:rsid w:val="00B467AA"/>
    <w:rsid w:val="00B536CA"/>
    <w:rsid w:val="00B56203"/>
    <w:rsid w:val="00BA04C7"/>
    <w:rsid w:val="00BB6DFD"/>
    <w:rsid w:val="00BE17A5"/>
    <w:rsid w:val="00BE3E20"/>
    <w:rsid w:val="00BE5CEC"/>
    <w:rsid w:val="00BF0B29"/>
    <w:rsid w:val="00BF2202"/>
    <w:rsid w:val="00C10C95"/>
    <w:rsid w:val="00C12749"/>
    <w:rsid w:val="00C317F4"/>
    <w:rsid w:val="00C57A4B"/>
    <w:rsid w:val="00C63B63"/>
    <w:rsid w:val="00C67419"/>
    <w:rsid w:val="00C7585B"/>
    <w:rsid w:val="00C85DF7"/>
    <w:rsid w:val="00C96217"/>
    <w:rsid w:val="00CE6FCA"/>
    <w:rsid w:val="00CF2761"/>
    <w:rsid w:val="00D12386"/>
    <w:rsid w:val="00D22CC8"/>
    <w:rsid w:val="00D261ED"/>
    <w:rsid w:val="00D26BE8"/>
    <w:rsid w:val="00D5399D"/>
    <w:rsid w:val="00D82939"/>
    <w:rsid w:val="00D83B6A"/>
    <w:rsid w:val="00DF0ECF"/>
    <w:rsid w:val="00E01646"/>
    <w:rsid w:val="00E04C4F"/>
    <w:rsid w:val="00E5201E"/>
    <w:rsid w:val="00E56A91"/>
    <w:rsid w:val="00E63A30"/>
    <w:rsid w:val="00E63CD4"/>
    <w:rsid w:val="00E675E3"/>
    <w:rsid w:val="00E72642"/>
    <w:rsid w:val="00E72935"/>
    <w:rsid w:val="00E959E9"/>
    <w:rsid w:val="00E95BF3"/>
    <w:rsid w:val="00E96BFB"/>
    <w:rsid w:val="00EB2DCF"/>
    <w:rsid w:val="00EB495A"/>
    <w:rsid w:val="00ED187E"/>
    <w:rsid w:val="00EF0C26"/>
    <w:rsid w:val="00F23AC5"/>
    <w:rsid w:val="00F25D09"/>
    <w:rsid w:val="00F33A74"/>
    <w:rsid w:val="00F51BB8"/>
    <w:rsid w:val="00F5380F"/>
    <w:rsid w:val="00F63D32"/>
    <w:rsid w:val="00F847C1"/>
    <w:rsid w:val="00F97653"/>
    <w:rsid w:val="00FA4BD1"/>
    <w:rsid w:val="00FB5F37"/>
    <w:rsid w:val="00FE646C"/>
    <w:rsid w:val="00FF012E"/>
    <w:rsid w:val="00FF2937"/>
    <w:rsid w:val="0AE23AF4"/>
    <w:rsid w:val="0D56C4AD"/>
    <w:rsid w:val="1E4545B9"/>
    <w:rsid w:val="35ACFE1B"/>
    <w:rsid w:val="4F1FFD4A"/>
    <w:rsid w:val="550F12A1"/>
    <w:rsid w:val="62B08944"/>
    <w:rsid w:val="73E0EA10"/>
    <w:rsid w:val="76D7D959"/>
    <w:rsid w:val="7ECDE6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08655"/>
  <w15:chartTrackingRefBased/>
  <w15:docId w15:val="{078A4995-CE67-4F0C-8AC3-26784B93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991"/>
    <w:pPr>
      <w:spacing w:line="259" w:lineRule="auto"/>
    </w:pPr>
    <w:rPr>
      <w:sz w:val="22"/>
      <w:szCs w:val="22"/>
    </w:rPr>
  </w:style>
  <w:style w:type="paragraph" w:styleId="Heading1">
    <w:name w:val="heading 1"/>
    <w:basedOn w:val="Normal"/>
    <w:next w:val="Normal"/>
    <w:link w:val="Heading1Char"/>
    <w:uiPriority w:val="9"/>
    <w:qFormat/>
    <w:rsid w:val="006F599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99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99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99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F599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F599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F599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F599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F599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991"/>
    <w:rPr>
      <w:rFonts w:eastAsiaTheme="majorEastAsia" w:cstheme="majorBidi"/>
      <w:color w:val="272727" w:themeColor="text1" w:themeTint="D8"/>
    </w:rPr>
  </w:style>
  <w:style w:type="paragraph" w:styleId="Title">
    <w:name w:val="Title"/>
    <w:basedOn w:val="Normal"/>
    <w:next w:val="Normal"/>
    <w:link w:val="TitleChar"/>
    <w:uiPriority w:val="10"/>
    <w:qFormat/>
    <w:rsid w:val="006F5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99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99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F5991"/>
    <w:rPr>
      <w:i/>
      <w:iCs/>
      <w:color w:val="404040" w:themeColor="text1" w:themeTint="BF"/>
    </w:rPr>
  </w:style>
  <w:style w:type="paragraph" w:styleId="ListParagraph">
    <w:name w:val="List Paragraph"/>
    <w:basedOn w:val="Normal"/>
    <w:uiPriority w:val="34"/>
    <w:qFormat/>
    <w:rsid w:val="006F5991"/>
    <w:pPr>
      <w:spacing w:line="278" w:lineRule="auto"/>
      <w:ind w:left="720"/>
      <w:contextualSpacing/>
    </w:pPr>
    <w:rPr>
      <w:sz w:val="24"/>
      <w:szCs w:val="24"/>
    </w:rPr>
  </w:style>
  <w:style w:type="character" w:styleId="IntenseEmphasis">
    <w:name w:val="Intense Emphasis"/>
    <w:basedOn w:val="DefaultParagraphFont"/>
    <w:uiPriority w:val="21"/>
    <w:qFormat/>
    <w:rsid w:val="006F5991"/>
    <w:rPr>
      <w:i/>
      <w:iCs/>
      <w:color w:val="0F4761" w:themeColor="accent1" w:themeShade="BF"/>
    </w:rPr>
  </w:style>
  <w:style w:type="paragraph" w:styleId="IntenseQuote">
    <w:name w:val="Intense Quote"/>
    <w:basedOn w:val="Normal"/>
    <w:next w:val="Normal"/>
    <w:link w:val="IntenseQuoteChar"/>
    <w:uiPriority w:val="30"/>
    <w:qFormat/>
    <w:rsid w:val="006F59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F5991"/>
    <w:rPr>
      <w:i/>
      <w:iCs/>
      <w:color w:val="0F4761" w:themeColor="accent1" w:themeShade="BF"/>
    </w:rPr>
  </w:style>
  <w:style w:type="character" w:styleId="IntenseReference">
    <w:name w:val="Intense Reference"/>
    <w:basedOn w:val="DefaultParagraphFont"/>
    <w:uiPriority w:val="32"/>
    <w:qFormat/>
    <w:rsid w:val="006F5991"/>
    <w:rPr>
      <w:b/>
      <w:bCs/>
      <w:smallCaps/>
      <w:color w:val="0F4761" w:themeColor="accent1" w:themeShade="BF"/>
      <w:spacing w:val="5"/>
    </w:rPr>
  </w:style>
  <w:style w:type="paragraph" w:styleId="FootnoteText">
    <w:name w:val="footnote text"/>
    <w:aliases w:val="Footnote Text Char1,Footnote Text Char2 Char,Footnote Text Char1 Char Char,Footnote Text Char Char Char Char,Footnote Text Char1 Char Char Char Char1,Footnote Text Char Char Char Char Char Char1,Footnote Text Char Char2 Char Char,fn,fn Ch"/>
    <w:basedOn w:val="Normal"/>
    <w:link w:val="FootnoteTextChar"/>
    <w:unhideWhenUsed/>
    <w:rsid w:val="00E72935"/>
    <w:pPr>
      <w:spacing w:after="0" w:line="240" w:lineRule="auto"/>
    </w:pPr>
    <w:rPr>
      <w:sz w:val="20"/>
      <w:szCs w:val="20"/>
    </w:rPr>
  </w:style>
  <w:style w:type="character" w:customStyle="1" w:styleId="FootnoteTextChar">
    <w:name w:val="Footnote Text Char"/>
    <w:aliases w:val="Footnote Text Char1 Char,Footnote Text Char2 Char Char,Footnote Text Char1 Char Char Char,Footnote Text Char Char Char Char Char,Footnote Text Char1 Char Char Char Char1 Char,Footnote Text Char Char Char Char Char Char1 Char,fn Char"/>
    <w:basedOn w:val="DefaultParagraphFont"/>
    <w:link w:val="FootnoteText"/>
    <w:rsid w:val="00E72935"/>
    <w:rPr>
      <w:sz w:val="20"/>
      <w:szCs w:val="20"/>
    </w:rPr>
  </w:style>
  <w:style w:type="character" w:styleId="FootnoteReference">
    <w:name w:val="footnote reference"/>
    <w:basedOn w:val="DefaultParagraphFont"/>
    <w:uiPriority w:val="99"/>
    <w:semiHidden/>
    <w:unhideWhenUsed/>
    <w:rsid w:val="00E72935"/>
    <w:rPr>
      <w:vertAlign w:val="superscript"/>
    </w:rPr>
  </w:style>
  <w:style w:type="paragraph" w:styleId="Revision">
    <w:name w:val="Revision"/>
    <w:hidden/>
    <w:uiPriority w:val="99"/>
    <w:semiHidden/>
    <w:rsid w:val="0044658B"/>
    <w:pPr>
      <w:spacing w:after="0" w:line="240" w:lineRule="auto"/>
    </w:pPr>
    <w:rPr>
      <w:sz w:val="22"/>
      <w:szCs w:val="22"/>
    </w:rPr>
  </w:style>
  <w:style w:type="paragraph" w:styleId="Header">
    <w:name w:val="header"/>
    <w:basedOn w:val="Normal"/>
    <w:link w:val="HeaderChar"/>
    <w:unhideWhenUsed/>
    <w:rsid w:val="002107AB"/>
    <w:pPr>
      <w:tabs>
        <w:tab w:val="center" w:pos="4680"/>
        <w:tab w:val="right" w:pos="9360"/>
      </w:tabs>
      <w:spacing w:after="0" w:line="240" w:lineRule="auto"/>
    </w:pPr>
  </w:style>
  <w:style w:type="character" w:customStyle="1" w:styleId="HeaderChar">
    <w:name w:val="Header Char"/>
    <w:basedOn w:val="DefaultParagraphFont"/>
    <w:link w:val="Header"/>
    <w:rsid w:val="002107AB"/>
    <w:rPr>
      <w:sz w:val="22"/>
      <w:szCs w:val="22"/>
    </w:rPr>
  </w:style>
  <w:style w:type="paragraph" w:styleId="Footer">
    <w:name w:val="footer"/>
    <w:basedOn w:val="Normal"/>
    <w:link w:val="FooterChar"/>
    <w:uiPriority w:val="99"/>
    <w:unhideWhenUsed/>
    <w:rsid w:val="0021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AB"/>
    <w:rPr>
      <w:sz w:val="22"/>
      <w:szCs w:val="22"/>
    </w:rPr>
  </w:style>
  <w:style w:type="character" w:styleId="CommentReference">
    <w:name w:val="annotation reference"/>
    <w:basedOn w:val="DefaultParagraphFont"/>
    <w:uiPriority w:val="99"/>
    <w:semiHidden/>
    <w:unhideWhenUsed/>
    <w:rsid w:val="008C25B3"/>
    <w:rPr>
      <w:sz w:val="16"/>
      <w:szCs w:val="16"/>
    </w:rPr>
  </w:style>
  <w:style w:type="paragraph" w:styleId="CommentText">
    <w:name w:val="annotation text"/>
    <w:basedOn w:val="Normal"/>
    <w:link w:val="CommentTextChar"/>
    <w:uiPriority w:val="99"/>
    <w:unhideWhenUsed/>
    <w:rsid w:val="008C25B3"/>
    <w:pPr>
      <w:spacing w:line="240" w:lineRule="auto"/>
    </w:pPr>
    <w:rPr>
      <w:sz w:val="20"/>
      <w:szCs w:val="20"/>
    </w:rPr>
  </w:style>
  <w:style w:type="character" w:customStyle="1" w:styleId="CommentTextChar">
    <w:name w:val="Comment Text Char"/>
    <w:basedOn w:val="DefaultParagraphFont"/>
    <w:link w:val="CommentText"/>
    <w:uiPriority w:val="99"/>
    <w:rsid w:val="008C25B3"/>
    <w:rPr>
      <w:sz w:val="20"/>
      <w:szCs w:val="20"/>
    </w:rPr>
  </w:style>
  <w:style w:type="paragraph" w:styleId="CommentSubject">
    <w:name w:val="annotation subject"/>
    <w:basedOn w:val="CommentText"/>
    <w:next w:val="CommentText"/>
    <w:link w:val="CommentSubjectChar"/>
    <w:uiPriority w:val="99"/>
    <w:semiHidden/>
    <w:unhideWhenUsed/>
    <w:rsid w:val="008C25B3"/>
    <w:rPr>
      <w:b/>
      <w:bCs/>
    </w:rPr>
  </w:style>
  <w:style w:type="character" w:customStyle="1" w:styleId="CommentSubjectChar">
    <w:name w:val="Comment Subject Char"/>
    <w:basedOn w:val="CommentTextChar"/>
    <w:link w:val="CommentSubject"/>
    <w:uiPriority w:val="99"/>
    <w:semiHidden/>
    <w:rsid w:val="008C2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